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BC" w:rsidRPr="00597B98" w:rsidRDefault="00394E73" w:rsidP="0059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331116" w:rsidRPr="00597B98">
        <w:rPr>
          <w:rFonts w:ascii="Times New Roman" w:hAnsi="Times New Roman" w:cs="Times New Roman"/>
          <w:b/>
          <w:sz w:val="28"/>
          <w:szCs w:val="28"/>
        </w:rPr>
        <w:t xml:space="preserve"> posiedzenia </w:t>
      </w:r>
      <w:r w:rsidR="004145BC" w:rsidRPr="00597B98">
        <w:rPr>
          <w:rFonts w:ascii="Times New Roman" w:hAnsi="Times New Roman" w:cs="Times New Roman"/>
          <w:b/>
          <w:sz w:val="28"/>
          <w:szCs w:val="28"/>
        </w:rPr>
        <w:t>Zarządu ZMP w Jaśle</w:t>
      </w:r>
    </w:p>
    <w:p w:rsidR="004145BC" w:rsidRPr="00331116" w:rsidRDefault="004145BC" w:rsidP="00545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16">
        <w:rPr>
          <w:rFonts w:ascii="Times New Roman" w:hAnsi="Times New Roman" w:cs="Times New Roman"/>
          <w:b/>
          <w:sz w:val="28"/>
          <w:szCs w:val="28"/>
        </w:rPr>
        <w:t>Podczas posiedzenia Zarządu ZMP w Jaśle, 16 grudnia, dyskutowano</w:t>
      </w:r>
      <w:r w:rsidR="00331116" w:rsidRPr="00331116">
        <w:rPr>
          <w:rFonts w:ascii="Times New Roman" w:hAnsi="Times New Roman" w:cs="Times New Roman"/>
          <w:b/>
          <w:sz w:val="28"/>
          <w:szCs w:val="28"/>
        </w:rPr>
        <w:t xml:space="preserve"> m.in.</w:t>
      </w:r>
      <w:r w:rsidRPr="00331116">
        <w:rPr>
          <w:rFonts w:ascii="Times New Roman" w:hAnsi="Times New Roman" w:cs="Times New Roman"/>
          <w:b/>
          <w:sz w:val="28"/>
          <w:szCs w:val="28"/>
        </w:rPr>
        <w:t xml:space="preserve"> na tema</w:t>
      </w:r>
      <w:r w:rsidR="00545808" w:rsidRPr="00331116">
        <w:rPr>
          <w:rFonts w:ascii="Times New Roman" w:hAnsi="Times New Roman" w:cs="Times New Roman"/>
          <w:b/>
          <w:sz w:val="28"/>
          <w:szCs w:val="28"/>
        </w:rPr>
        <w:t>t</w:t>
      </w:r>
      <w:r w:rsidR="00331116" w:rsidRPr="00331116">
        <w:rPr>
          <w:rFonts w:ascii="Times New Roman" w:hAnsi="Times New Roman" w:cs="Times New Roman"/>
          <w:b/>
          <w:sz w:val="28"/>
          <w:szCs w:val="28"/>
        </w:rPr>
        <w:t xml:space="preserve"> ochrony praw lokatorów, stanowienia prawa w Polsce, </w:t>
      </w:r>
      <w:r w:rsidR="00597B98">
        <w:rPr>
          <w:rFonts w:ascii="Times New Roman" w:hAnsi="Times New Roman" w:cs="Times New Roman"/>
          <w:b/>
          <w:sz w:val="28"/>
          <w:szCs w:val="28"/>
        </w:rPr>
        <w:t xml:space="preserve">reprywatyzacji, repatriacji oraz wynagradzania pracowników samorządów. </w:t>
      </w:r>
    </w:p>
    <w:p w:rsidR="00331116" w:rsidRDefault="00331116" w:rsidP="00591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405632">
        <w:rPr>
          <w:rFonts w:ascii="Times New Roman" w:hAnsi="Times New Roman" w:cs="Times New Roman"/>
          <w:sz w:val="28"/>
          <w:szCs w:val="28"/>
        </w:rPr>
        <w:t>tanowisko Zarządu Z</w:t>
      </w:r>
      <w:r>
        <w:rPr>
          <w:rFonts w:ascii="Times New Roman" w:hAnsi="Times New Roman" w:cs="Times New Roman"/>
          <w:sz w:val="28"/>
          <w:szCs w:val="28"/>
        </w:rPr>
        <w:t xml:space="preserve">wiązku </w:t>
      </w:r>
      <w:r w:rsidR="0040563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iast </w:t>
      </w:r>
      <w:r w:rsidR="0040563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olskich</w:t>
      </w:r>
      <w:r w:rsidR="00405632">
        <w:rPr>
          <w:rFonts w:ascii="Times New Roman" w:hAnsi="Times New Roman" w:cs="Times New Roman"/>
          <w:sz w:val="28"/>
          <w:szCs w:val="28"/>
        </w:rPr>
        <w:t xml:space="preserve"> w sprawie projektów</w:t>
      </w:r>
      <w:r w:rsidR="00591996">
        <w:rPr>
          <w:rFonts w:ascii="Times New Roman" w:hAnsi="Times New Roman" w:cs="Times New Roman"/>
          <w:sz w:val="28"/>
          <w:szCs w:val="28"/>
        </w:rPr>
        <w:t xml:space="preserve"> ustaw - przygotowanych przez Ministerstwo Infrastruktury i Budownictwa</w:t>
      </w:r>
      <w:r w:rsidR="00405632">
        <w:rPr>
          <w:rFonts w:ascii="Times New Roman" w:hAnsi="Times New Roman" w:cs="Times New Roman"/>
          <w:sz w:val="28"/>
          <w:szCs w:val="28"/>
        </w:rPr>
        <w:t xml:space="preserve"> </w:t>
      </w:r>
      <w:r w:rsidR="00591996">
        <w:rPr>
          <w:rFonts w:ascii="Times New Roman" w:hAnsi="Times New Roman" w:cs="Times New Roman"/>
          <w:sz w:val="28"/>
          <w:szCs w:val="28"/>
        </w:rPr>
        <w:t xml:space="preserve">- </w:t>
      </w:r>
      <w:r w:rsidR="00ED2763" w:rsidRPr="00591996">
        <w:rPr>
          <w:rFonts w:ascii="Times New Roman" w:hAnsi="Times New Roman" w:cs="Times New Roman"/>
          <w:b/>
          <w:sz w:val="28"/>
          <w:szCs w:val="28"/>
        </w:rPr>
        <w:t>o ochronie praw lokatorów</w:t>
      </w:r>
      <w:r w:rsidR="00ED2763" w:rsidRPr="00ED2763">
        <w:rPr>
          <w:rFonts w:ascii="Times New Roman" w:hAnsi="Times New Roman" w:cs="Times New Roman"/>
          <w:sz w:val="28"/>
          <w:szCs w:val="28"/>
        </w:rPr>
        <w:t xml:space="preserve">, mieszkaniowym zasobie gminy oraz o </w:t>
      </w:r>
      <w:r w:rsidR="00ED2763" w:rsidRPr="00591996">
        <w:rPr>
          <w:rFonts w:ascii="Times New Roman" w:hAnsi="Times New Roman" w:cs="Times New Roman"/>
          <w:b/>
          <w:sz w:val="28"/>
          <w:szCs w:val="28"/>
        </w:rPr>
        <w:t>finansowym wsparciu tworzenia lokali socjalnych</w:t>
      </w:r>
      <w:r w:rsidR="00ED2763" w:rsidRPr="00ED2763">
        <w:rPr>
          <w:rFonts w:ascii="Times New Roman" w:hAnsi="Times New Roman" w:cs="Times New Roman"/>
          <w:sz w:val="28"/>
          <w:szCs w:val="28"/>
        </w:rPr>
        <w:t>, mieszkań chronionych, noclegowni i domów dla bezdomnych,</w:t>
      </w:r>
      <w:r w:rsidR="00591996">
        <w:rPr>
          <w:rFonts w:ascii="Times New Roman" w:hAnsi="Times New Roman" w:cs="Times New Roman"/>
          <w:sz w:val="28"/>
          <w:szCs w:val="28"/>
        </w:rPr>
        <w:t xml:space="preserve"> zostanie podjęte na następnym posiedzeniu w styczniu p</w:t>
      </w:r>
      <w:r w:rsidR="00405632">
        <w:rPr>
          <w:rFonts w:ascii="Times New Roman" w:hAnsi="Times New Roman" w:cs="Times New Roman"/>
          <w:sz w:val="28"/>
          <w:szCs w:val="28"/>
        </w:rPr>
        <w:t>o zebraniu i uporządkowaniu opinii z</w:t>
      </w:r>
      <w:r w:rsidR="00E137FF">
        <w:rPr>
          <w:rFonts w:ascii="Times New Roman" w:hAnsi="Times New Roman" w:cs="Times New Roman"/>
          <w:sz w:val="28"/>
          <w:szCs w:val="28"/>
        </w:rPr>
        <w:t xml:space="preserve"> </w:t>
      </w:r>
      <w:r w:rsidR="00405632">
        <w:rPr>
          <w:rFonts w:ascii="Times New Roman" w:hAnsi="Times New Roman" w:cs="Times New Roman"/>
          <w:sz w:val="28"/>
          <w:szCs w:val="28"/>
        </w:rPr>
        <w:t xml:space="preserve">miast oraz </w:t>
      </w:r>
      <w:r w:rsidR="00E137FF">
        <w:rPr>
          <w:rFonts w:ascii="Times New Roman" w:hAnsi="Times New Roman" w:cs="Times New Roman"/>
          <w:sz w:val="28"/>
          <w:szCs w:val="28"/>
        </w:rPr>
        <w:t xml:space="preserve">z </w:t>
      </w:r>
      <w:r w:rsidR="00405632">
        <w:rPr>
          <w:rFonts w:ascii="Times New Roman" w:hAnsi="Times New Roman" w:cs="Times New Roman"/>
          <w:sz w:val="28"/>
          <w:szCs w:val="28"/>
        </w:rPr>
        <w:t>Komisji Gospodarki Mieszkaniowej i Przestrzennej ZMP</w:t>
      </w:r>
      <w:r w:rsidR="00E137FF">
        <w:rPr>
          <w:rFonts w:ascii="Times New Roman" w:hAnsi="Times New Roman" w:cs="Times New Roman"/>
          <w:sz w:val="28"/>
          <w:szCs w:val="28"/>
        </w:rPr>
        <w:t>.</w:t>
      </w:r>
    </w:p>
    <w:p w:rsidR="004210E3" w:rsidRPr="00591996" w:rsidRDefault="004210E3" w:rsidP="00591996">
      <w:pPr>
        <w:jc w:val="both"/>
        <w:rPr>
          <w:rFonts w:ascii="Times New Roman" w:hAnsi="Times New Roman" w:cs="Times New Roman"/>
          <w:sz w:val="28"/>
          <w:szCs w:val="28"/>
        </w:rPr>
      </w:pPr>
      <w:r w:rsidRPr="00591996">
        <w:rPr>
          <w:rFonts w:ascii="Times New Roman" w:hAnsi="Times New Roman" w:cs="Times New Roman"/>
          <w:color w:val="333333"/>
          <w:sz w:val="28"/>
          <w:szCs w:val="28"/>
        </w:rPr>
        <w:t>Ten ważny dla miast projekt nowelizacji zawiera rozwiązania, które mogą w sposób korzystny wpłynąć na gospodarowanie gminnym zasobem mieszkaniowym, np. poprzez zapisy dotyczące większych uprawnień w dysponowaniu własnym zasobem. Samorządowcy zwracają</w:t>
      </w:r>
      <w:r w:rsidR="00591996" w:rsidRPr="00591996">
        <w:rPr>
          <w:rFonts w:ascii="Times New Roman" w:hAnsi="Times New Roman" w:cs="Times New Roman"/>
          <w:color w:val="333333"/>
          <w:sz w:val="28"/>
          <w:szCs w:val="28"/>
        </w:rPr>
        <w:t xml:space="preserve"> jednak</w:t>
      </w:r>
      <w:r w:rsidRPr="00591996">
        <w:rPr>
          <w:rFonts w:ascii="Times New Roman" w:hAnsi="Times New Roman" w:cs="Times New Roman"/>
          <w:color w:val="333333"/>
          <w:sz w:val="28"/>
          <w:szCs w:val="28"/>
        </w:rPr>
        <w:t xml:space="preserve"> uwagę na niespójność zapisów obu projektów ustaw. Podkreślano, że ze względu na różną sytuację </w:t>
      </w:r>
      <w:r w:rsidR="00591996">
        <w:rPr>
          <w:rFonts w:ascii="Times New Roman" w:hAnsi="Times New Roman" w:cs="Times New Roman"/>
          <w:color w:val="333333"/>
          <w:sz w:val="28"/>
          <w:szCs w:val="28"/>
        </w:rPr>
        <w:t xml:space="preserve">geograficzną i społeczną </w:t>
      </w:r>
      <w:r w:rsidRPr="00591996">
        <w:rPr>
          <w:rFonts w:ascii="Times New Roman" w:hAnsi="Times New Roman" w:cs="Times New Roman"/>
          <w:color w:val="333333"/>
          <w:sz w:val="28"/>
          <w:szCs w:val="28"/>
        </w:rPr>
        <w:t xml:space="preserve">gmin, przepisy prawa w tym zakresie powinny ograniczać się do wyznaczania generalnych kierunków i ram działania JST, które powinny mieć swobodę w prowadzeniu własnej, samodzielnej polityki mieszkaniowej. </w:t>
      </w:r>
      <w:r w:rsidR="000A71B5">
        <w:rPr>
          <w:rFonts w:ascii="Times New Roman" w:hAnsi="Times New Roman" w:cs="Times New Roman"/>
          <w:sz w:val="28"/>
          <w:szCs w:val="28"/>
        </w:rPr>
        <w:t>–</w:t>
      </w:r>
      <w:r w:rsidR="00E137FF">
        <w:rPr>
          <w:rFonts w:ascii="Times New Roman" w:hAnsi="Times New Roman" w:cs="Times New Roman"/>
          <w:sz w:val="28"/>
          <w:szCs w:val="28"/>
        </w:rPr>
        <w:t xml:space="preserve"> </w:t>
      </w:r>
      <w:r w:rsidR="00B36E13" w:rsidRPr="00591996">
        <w:rPr>
          <w:rFonts w:ascii="Times New Roman" w:hAnsi="Times New Roman" w:cs="Times New Roman"/>
          <w:i/>
          <w:sz w:val="28"/>
          <w:szCs w:val="28"/>
        </w:rPr>
        <w:t>W n</w:t>
      </w:r>
      <w:r w:rsidR="00591996">
        <w:rPr>
          <w:rFonts w:ascii="Times New Roman" w:hAnsi="Times New Roman" w:cs="Times New Roman"/>
          <w:i/>
          <w:sz w:val="28"/>
          <w:szCs w:val="28"/>
        </w:rPr>
        <w:t>owelizacji</w:t>
      </w:r>
      <w:r w:rsidR="000A71B5" w:rsidRPr="00591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996">
        <w:rPr>
          <w:rFonts w:ascii="Times New Roman" w:hAnsi="Times New Roman" w:cs="Times New Roman"/>
          <w:i/>
          <w:sz w:val="28"/>
          <w:szCs w:val="28"/>
        </w:rPr>
        <w:t xml:space="preserve">tej </w:t>
      </w:r>
      <w:r w:rsidR="00B36E13" w:rsidRPr="00591996">
        <w:rPr>
          <w:rFonts w:ascii="Times New Roman" w:hAnsi="Times New Roman" w:cs="Times New Roman"/>
          <w:i/>
          <w:sz w:val="28"/>
          <w:szCs w:val="28"/>
        </w:rPr>
        <w:t xml:space="preserve">ustawy jest sporo elementów, które nam odpowiadają, na którego czekaliśmy i o które wnioskowaliśmy. Jest to na przykład brak dziedziczenia mieszkań komunalnych. Mieszkania te powinny być wykorzystywane do zaspokajania </w:t>
      </w:r>
      <w:r w:rsidRPr="00591996">
        <w:rPr>
          <w:rFonts w:ascii="Times New Roman" w:hAnsi="Times New Roman" w:cs="Times New Roman"/>
          <w:i/>
          <w:sz w:val="28"/>
          <w:szCs w:val="28"/>
        </w:rPr>
        <w:t>potrzeb osób, które są biedne i potrzebują pomocy. A nie powinno być tak, że mieszkania te przechodzą z pokolenia na pokolenie w jednej rodzinie i nie spełniają tej funkcji socjalnej. Taką propozycję w projekcie chwalimy, ale nie podoba nam się parę szczegółowych zapisów, które uniemożliwią funkcjonowanie niektórych dobrych praktyk</w:t>
      </w:r>
      <w:r>
        <w:rPr>
          <w:rFonts w:ascii="Times New Roman" w:hAnsi="Times New Roman" w:cs="Times New Roman"/>
          <w:sz w:val="28"/>
          <w:szCs w:val="28"/>
        </w:rPr>
        <w:t xml:space="preserve"> – mówił </w:t>
      </w:r>
      <w:r w:rsidRPr="00591996">
        <w:rPr>
          <w:rFonts w:ascii="Times New Roman" w:hAnsi="Times New Roman" w:cs="Times New Roman"/>
          <w:b/>
          <w:sz w:val="28"/>
          <w:szCs w:val="28"/>
        </w:rPr>
        <w:t>Zygmunt Frankiewicz</w:t>
      </w:r>
      <w:r>
        <w:rPr>
          <w:rFonts w:ascii="Times New Roman" w:hAnsi="Times New Roman" w:cs="Times New Roman"/>
          <w:sz w:val="28"/>
          <w:szCs w:val="28"/>
        </w:rPr>
        <w:t>, prezes ZMP</w:t>
      </w:r>
      <w:r>
        <w:rPr>
          <w:color w:val="333333"/>
          <w:sz w:val="28"/>
          <w:szCs w:val="28"/>
        </w:rPr>
        <w:t xml:space="preserve">. </w:t>
      </w:r>
      <w:r w:rsidR="00591996">
        <w:rPr>
          <w:rFonts w:ascii="Times New Roman" w:hAnsi="Times New Roman" w:cs="Times New Roman"/>
          <w:color w:val="333333"/>
          <w:sz w:val="28"/>
          <w:szCs w:val="28"/>
        </w:rPr>
        <w:t>N</w:t>
      </w:r>
      <w:r w:rsidR="00591996" w:rsidRPr="00591996">
        <w:rPr>
          <w:rFonts w:ascii="Times New Roman" w:hAnsi="Times New Roman" w:cs="Times New Roman"/>
          <w:color w:val="333333"/>
          <w:sz w:val="28"/>
          <w:szCs w:val="28"/>
        </w:rPr>
        <w:t xml:space="preserve">a przykład </w:t>
      </w:r>
      <w:r w:rsidR="00591996">
        <w:rPr>
          <w:rFonts w:ascii="Times New Roman" w:hAnsi="Times New Roman" w:cs="Times New Roman"/>
          <w:color w:val="333333"/>
          <w:sz w:val="28"/>
          <w:szCs w:val="28"/>
        </w:rPr>
        <w:t>w</w:t>
      </w:r>
      <w:r w:rsidRPr="00591996">
        <w:rPr>
          <w:rFonts w:ascii="Times New Roman" w:hAnsi="Times New Roman" w:cs="Times New Roman"/>
          <w:color w:val="333333"/>
          <w:sz w:val="28"/>
          <w:szCs w:val="28"/>
        </w:rPr>
        <w:t>prowadzenie umów najmu na czas oznaczony</w:t>
      </w:r>
      <w:r w:rsidR="00591996" w:rsidRPr="00591996">
        <w:rPr>
          <w:rFonts w:ascii="Times New Roman" w:hAnsi="Times New Roman" w:cs="Times New Roman"/>
          <w:color w:val="333333"/>
          <w:sz w:val="28"/>
          <w:szCs w:val="28"/>
        </w:rPr>
        <w:t xml:space="preserve"> może utrudnić sprzedaż</w:t>
      </w:r>
      <w:r w:rsidR="00591996">
        <w:rPr>
          <w:rFonts w:ascii="Times New Roman" w:hAnsi="Times New Roman" w:cs="Times New Roman"/>
          <w:color w:val="333333"/>
          <w:sz w:val="28"/>
          <w:szCs w:val="28"/>
        </w:rPr>
        <w:t xml:space="preserve"> lokali na rzecz najemców, a także</w:t>
      </w:r>
      <w:r w:rsidR="00591996" w:rsidRPr="00591996">
        <w:rPr>
          <w:rFonts w:ascii="Times New Roman" w:hAnsi="Times New Roman" w:cs="Times New Roman"/>
          <w:color w:val="333333"/>
          <w:sz w:val="28"/>
          <w:szCs w:val="28"/>
        </w:rPr>
        <w:t xml:space="preserve"> spowodować, że osoby oczekujące na mieszkania do remontu będą z nich rezygnować. </w:t>
      </w:r>
    </w:p>
    <w:p w:rsidR="000472C2" w:rsidRDefault="00591996" w:rsidP="0004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Rozmawiano też na temat przygotowania stanowiska w kwestii</w:t>
      </w:r>
      <w:r w:rsidR="000472C2">
        <w:rPr>
          <w:rFonts w:ascii="Times New Roman" w:hAnsi="Times New Roman" w:cs="Times New Roman"/>
          <w:sz w:val="28"/>
          <w:szCs w:val="28"/>
        </w:rPr>
        <w:t xml:space="preserve"> </w:t>
      </w:r>
      <w:r w:rsidR="000472C2" w:rsidRPr="00331116">
        <w:rPr>
          <w:rFonts w:ascii="Times New Roman" w:hAnsi="Times New Roman" w:cs="Times New Roman"/>
          <w:b/>
          <w:sz w:val="28"/>
          <w:szCs w:val="28"/>
        </w:rPr>
        <w:t>stanowienia prawa w Polsce</w:t>
      </w:r>
      <w:r w:rsidR="000472C2">
        <w:rPr>
          <w:rFonts w:ascii="Times New Roman" w:hAnsi="Times New Roman" w:cs="Times New Roman"/>
          <w:sz w:val="28"/>
          <w:szCs w:val="28"/>
        </w:rPr>
        <w:t xml:space="preserve">. Chodzi przysparzający problemy brak aktów wykonawczych do niektórych ważnych ustaw (np. Prawo oświatowe). Część samorządów nie czekając wcale na rozporządzenia, kierując się dobrą wolą, realizuje już bez </w:t>
      </w:r>
      <w:r w:rsidR="000472C2">
        <w:rPr>
          <w:rFonts w:ascii="Times New Roman" w:hAnsi="Times New Roman" w:cs="Times New Roman"/>
          <w:sz w:val="28"/>
          <w:szCs w:val="28"/>
        </w:rPr>
        <w:lastRenderedPageBreak/>
        <w:t xml:space="preserve">rozporządzeń zadania, niektóre natomiast boją się ryzykować. Ustalono, że w przypadku zadań własnych JST nie powinno być w ogóle delegacji do rozporządzeń, gdyż gminy same powinny decydować o tym, jak dane zadanie będzie realizowane. </w:t>
      </w:r>
    </w:p>
    <w:p w:rsidR="00587DB0" w:rsidRDefault="00331116" w:rsidP="0058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Zarządu ZMP dyskutowali</w:t>
      </w:r>
      <w:r w:rsidR="000472C2">
        <w:rPr>
          <w:rFonts w:ascii="Times New Roman" w:hAnsi="Times New Roman" w:cs="Times New Roman"/>
          <w:sz w:val="28"/>
          <w:szCs w:val="28"/>
        </w:rPr>
        <w:t xml:space="preserve"> na temat </w:t>
      </w:r>
      <w:r w:rsidR="000472C2" w:rsidRPr="00587DB0">
        <w:rPr>
          <w:rFonts w:ascii="Times New Roman" w:hAnsi="Times New Roman" w:cs="Times New Roman"/>
          <w:b/>
          <w:sz w:val="28"/>
          <w:szCs w:val="28"/>
        </w:rPr>
        <w:t>reprywatyzacji</w:t>
      </w:r>
      <w:r w:rsidR="000472C2">
        <w:rPr>
          <w:rFonts w:ascii="Times New Roman" w:hAnsi="Times New Roman" w:cs="Times New Roman"/>
          <w:sz w:val="28"/>
          <w:szCs w:val="28"/>
        </w:rPr>
        <w:t xml:space="preserve"> w kontekście rządowego projektu ustawy</w:t>
      </w:r>
      <w:r w:rsidR="00ED2763" w:rsidRPr="00ED2763">
        <w:rPr>
          <w:rFonts w:ascii="Times New Roman" w:hAnsi="Times New Roman" w:cs="Times New Roman"/>
          <w:sz w:val="28"/>
          <w:szCs w:val="28"/>
        </w:rPr>
        <w:t xml:space="preserve"> o szczególnych zasadach usuwania skutków prawnych decyzji</w:t>
      </w:r>
      <w:r w:rsidR="000472C2">
        <w:rPr>
          <w:rFonts w:ascii="Times New Roman" w:hAnsi="Times New Roman" w:cs="Times New Roman"/>
          <w:sz w:val="28"/>
          <w:szCs w:val="28"/>
        </w:rPr>
        <w:t xml:space="preserve"> </w:t>
      </w:r>
      <w:r w:rsidR="00ED2763" w:rsidRPr="00ED2763">
        <w:rPr>
          <w:rFonts w:ascii="Times New Roman" w:hAnsi="Times New Roman" w:cs="Times New Roman"/>
          <w:sz w:val="28"/>
          <w:szCs w:val="28"/>
        </w:rPr>
        <w:t xml:space="preserve">reprywatyzacyjnych dotyczących </w:t>
      </w:r>
      <w:r w:rsidR="000472C2">
        <w:rPr>
          <w:rFonts w:ascii="Times New Roman" w:hAnsi="Times New Roman" w:cs="Times New Roman"/>
          <w:sz w:val="28"/>
          <w:szCs w:val="28"/>
        </w:rPr>
        <w:t>nieruchomości warszawskich</w:t>
      </w:r>
      <w:r w:rsidR="00587DB0">
        <w:rPr>
          <w:rFonts w:ascii="Times New Roman" w:hAnsi="Times New Roman" w:cs="Times New Roman"/>
          <w:sz w:val="28"/>
          <w:szCs w:val="28"/>
        </w:rPr>
        <w:t xml:space="preserve">. Zwracano uwagę na niezałatwiony w Polsce problem zwrotu własności prywatnej i brak ustawy reprywatyzacyjnej. Wciąż bardzo dużo </w:t>
      </w:r>
      <w:r w:rsidR="00B37325">
        <w:rPr>
          <w:rFonts w:ascii="Times New Roman" w:hAnsi="Times New Roman" w:cs="Times New Roman"/>
          <w:sz w:val="28"/>
          <w:szCs w:val="28"/>
        </w:rPr>
        <w:t xml:space="preserve">nieruchomości </w:t>
      </w:r>
      <w:r w:rsidR="00587DB0">
        <w:rPr>
          <w:rFonts w:ascii="Times New Roman" w:hAnsi="Times New Roman" w:cs="Times New Roman"/>
          <w:sz w:val="28"/>
          <w:szCs w:val="28"/>
        </w:rPr>
        <w:t>w Polsce</w:t>
      </w:r>
      <w:r w:rsidR="00C3175E">
        <w:rPr>
          <w:rFonts w:ascii="Times New Roman" w:hAnsi="Times New Roman" w:cs="Times New Roman"/>
          <w:sz w:val="28"/>
          <w:szCs w:val="28"/>
        </w:rPr>
        <w:t>,</w:t>
      </w:r>
      <w:r w:rsidR="00587DB0">
        <w:rPr>
          <w:rFonts w:ascii="Times New Roman" w:hAnsi="Times New Roman" w:cs="Times New Roman"/>
          <w:sz w:val="28"/>
          <w:szCs w:val="28"/>
        </w:rPr>
        <w:t xml:space="preserve"> z nieokreślonym statusem własności</w:t>
      </w:r>
      <w:r w:rsidR="00C3175E">
        <w:rPr>
          <w:rFonts w:ascii="Times New Roman" w:hAnsi="Times New Roman" w:cs="Times New Roman"/>
          <w:sz w:val="28"/>
          <w:szCs w:val="28"/>
        </w:rPr>
        <w:t>,</w:t>
      </w:r>
      <w:r w:rsidR="00587DB0">
        <w:rPr>
          <w:rFonts w:ascii="Times New Roman" w:hAnsi="Times New Roman" w:cs="Times New Roman"/>
          <w:sz w:val="28"/>
          <w:szCs w:val="28"/>
        </w:rPr>
        <w:t xml:space="preserve"> znajduje </w:t>
      </w:r>
      <w:r w:rsidR="00B37325">
        <w:rPr>
          <w:rFonts w:ascii="Times New Roman" w:hAnsi="Times New Roman" w:cs="Times New Roman"/>
          <w:sz w:val="28"/>
          <w:szCs w:val="28"/>
        </w:rPr>
        <w:t>pod zarządzaniem samorządów</w:t>
      </w:r>
      <w:r w:rsidR="00587DB0">
        <w:rPr>
          <w:rFonts w:ascii="Times New Roman" w:hAnsi="Times New Roman" w:cs="Times New Roman"/>
          <w:sz w:val="28"/>
          <w:szCs w:val="28"/>
        </w:rPr>
        <w:t>. S</w:t>
      </w:r>
      <w:r w:rsidR="00B37325">
        <w:rPr>
          <w:rFonts w:ascii="Times New Roman" w:hAnsi="Times New Roman" w:cs="Times New Roman"/>
          <w:sz w:val="28"/>
          <w:szCs w:val="28"/>
        </w:rPr>
        <w:t>amorządy nie mogą naprawiać nie</w:t>
      </w:r>
      <w:r w:rsidR="00587DB0">
        <w:rPr>
          <w:rFonts w:ascii="Times New Roman" w:hAnsi="Times New Roman" w:cs="Times New Roman"/>
          <w:sz w:val="28"/>
          <w:szCs w:val="28"/>
        </w:rPr>
        <w:t xml:space="preserve"> </w:t>
      </w:r>
      <w:r w:rsidR="00B37325">
        <w:rPr>
          <w:rFonts w:ascii="Times New Roman" w:hAnsi="Times New Roman" w:cs="Times New Roman"/>
          <w:sz w:val="28"/>
          <w:szCs w:val="28"/>
        </w:rPr>
        <w:t>swoich krzywd i nie mogą tego zrobić dobrze</w:t>
      </w:r>
      <w:r w:rsidR="00587DB0">
        <w:rPr>
          <w:rFonts w:ascii="Times New Roman" w:hAnsi="Times New Roman" w:cs="Times New Roman"/>
          <w:sz w:val="28"/>
          <w:szCs w:val="28"/>
        </w:rPr>
        <w:t>, trzeba wyznaczyć granice</w:t>
      </w:r>
      <w:r w:rsidR="00C3175E">
        <w:rPr>
          <w:rFonts w:ascii="Times New Roman" w:hAnsi="Times New Roman" w:cs="Times New Roman"/>
          <w:sz w:val="28"/>
          <w:szCs w:val="28"/>
        </w:rPr>
        <w:t xml:space="preserve"> czasowe</w:t>
      </w:r>
      <w:r w:rsidR="00587DB0">
        <w:rPr>
          <w:rFonts w:ascii="Times New Roman" w:hAnsi="Times New Roman" w:cs="Times New Roman"/>
          <w:sz w:val="28"/>
          <w:szCs w:val="28"/>
        </w:rPr>
        <w:t xml:space="preserve">, do których można dochodzić prawa własności – padały takie opinie. Przygotowany przez Ministerstwo Sprawiedliwości </w:t>
      </w:r>
      <w:r w:rsidR="00C361C5">
        <w:rPr>
          <w:rFonts w:ascii="Times New Roman" w:hAnsi="Times New Roman" w:cs="Times New Roman"/>
          <w:sz w:val="28"/>
          <w:szCs w:val="28"/>
        </w:rPr>
        <w:t xml:space="preserve">projekt nie </w:t>
      </w:r>
      <w:r w:rsidR="00587DB0">
        <w:rPr>
          <w:rFonts w:ascii="Times New Roman" w:hAnsi="Times New Roman" w:cs="Times New Roman"/>
          <w:sz w:val="28"/>
          <w:szCs w:val="28"/>
        </w:rPr>
        <w:t>roz</w:t>
      </w:r>
      <w:r w:rsidR="00C361C5">
        <w:rPr>
          <w:rFonts w:ascii="Times New Roman" w:hAnsi="Times New Roman" w:cs="Times New Roman"/>
          <w:sz w:val="28"/>
          <w:szCs w:val="28"/>
        </w:rPr>
        <w:t xml:space="preserve">wiąże </w:t>
      </w:r>
      <w:r w:rsidR="00587DB0">
        <w:rPr>
          <w:rFonts w:ascii="Times New Roman" w:hAnsi="Times New Roman" w:cs="Times New Roman"/>
          <w:sz w:val="28"/>
          <w:szCs w:val="28"/>
        </w:rPr>
        <w:t xml:space="preserve">jednak tego problemu ani </w:t>
      </w:r>
      <w:r w:rsidR="00C3175E">
        <w:rPr>
          <w:rFonts w:ascii="Times New Roman" w:hAnsi="Times New Roman" w:cs="Times New Roman"/>
          <w:sz w:val="28"/>
          <w:szCs w:val="28"/>
        </w:rPr>
        <w:t>w Warszawie</w:t>
      </w:r>
      <w:r w:rsidR="00587DB0">
        <w:rPr>
          <w:rFonts w:ascii="Times New Roman" w:hAnsi="Times New Roman" w:cs="Times New Roman"/>
          <w:sz w:val="28"/>
          <w:szCs w:val="28"/>
        </w:rPr>
        <w:t xml:space="preserve">, ani </w:t>
      </w:r>
      <w:r w:rsidR="00C3175E">
        <w:rPr>
          <w:rFonts w:ascii="Times New Roman" w:hAnsi="Times New Roman" w:cs="Times New Roman"/>
          <w:sz w:val="28"/>
          <w:szCs w:val="28"/>
        </w:rPr>
        <w:t xml:space="preserve">w </w:t>
      </w:r>
      <w:r w:rsidR="00587DB0">
        <w:rPr>
          <w:rFonts w:ascii="Times New Roman" w:hAnsi="Times New Roman" w:cs="Times New Roman"/>
          <w:sz w:val="28"/>
          <w:szCs w:val="28"/>
        </w:rPr>
        <w:t>innych miast</w:t>
      </w:r>
      <w:r w:rsidR="00C3175E">
        <w:rPr>
          <w:rFonts w:ascii="Times New Roman" w:hAnsi="Times New Roman" w:cs="Times New Roman"/>
          <w:sz w:val="28"/>
          <w:szCs w:val="28"/>
        </w:rPr>
        <w:t>ach</w:t>
      </w:r>
      <w:r w:rsidR="00587DB0">
        <w:rPr>
          <w:rFonts w:ascii="Times New Roman" w:hAnsi="Times New Roman" w:cs="Times New Roman"/>
          <w:sz w:val="28"/>
          <w:szCs w:val="28"/>
        </w:rPr>
        <w:t xml:space="preserve">, a może otworzyć drogę do większej patologii. </w:t>
      </w:r>
    </w:p>
    <w:p w:rsidR="00603B38" w:rsidRDefault="00C3175E" w:rsidP="00C31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Negatywnie zaopiniowano projekt ustawy autorstwa </w:t>
      </w:r>
      <w:r w:rsidRPr="00ED2763">
        <w:rPr>
          <w:rFonts w:ascii="Times New Roman" w:hAnsi="Times New Roman" w:cs="Times New Roman"/>
          <w:sz w:val="28"/>
          <w:szCs w:val="28"/>
        </w:rPr>
        <w:t>PSL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63" w:rsidRPr="00C3175E">
        <w:rPr>
          <w:rFonts w:ascii="Times New Roman" w:hAnsi="Times New Roman" w:cs="Times New Roman"/>
          <w:b/>
          <w:sz w:val="28"/>
          <w:szCs w:val="28"/>
        </w:rPr>
        <w:t>o sołtysach i radach sołeck</w:t>
      </w:r>
      <w:r w:rsidRPr="00C3175E">
        <w:rPr>
          <w:rFonts w:ascii="Times New Roman" w:hAnsi="Times New Roman" w:cs="Times New Roman"/>
          <w:b/>
          <w:sz w:val="28"/>
          <w:szCs w:val="28"/>
        </w:rPr>
        <w:t>ich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7479">
        <w:rPr>
          <w:rFonts w:ascii="Times New Roman" w:hAnsi="Times New Roman" w:cs="Times New Roman"/>
          <w:sz w:val="28"/>
          <w:szCs w:val="28"/>
        </w:rPr>
        <w:t>wzmacniający pozycję sołtysów. Zarząd</w:t>
      </w:r>
      <w:r>
        <w:rPr>
          <w:rFonts w:ascii="Times New Roman" w:hAnsi="Times New Roman" w:cs="Times New Roman"/>
          <w:sz w:val="28"/>
          <w:szCs w:val="28"/>
        </w:rPr>
        <w:t xml:space="preserve"> ZMP sprzeciwia się nadawaniu osobowości prawnej jednostkom pomocniczym w</w:t>
      </w:r>
      <w:r w:rsidR="0060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miastach </w:t>
      </w:r>
      <w:r w:rsidR="00D57479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różnicowaniu miasta i wsi - sołectwa i dzielnice czy osiedla</w:t>
      </w:r>
      <w:r w:rsidR="00603B38">
        <w:rPr>
          <w:rFonts w:ascii="Times New Roman" w:hAnsi="Times New Roman" w:cs="Times New Roman"/>
          <w:sz w:val="28"/>
          <w:szCs w:val="28"/>
        </w:rPr>
        <w:t xml:space="preserve"> powinny mieć te same uprawniania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763" w:rsidRPr="00436336" w:rsidRDefault="00D57479" w:rsidP="00D57479">
      <w:pPr>
        <w:jc w:val="both"/>
        <w:rPr>
          <w:rFonts w:ascii="Times New Roman" w:hAnsi="Times New Roman" w:cs="Times New Roman"/>
          <w:sz w:val="28"/>
          <w:szCs w:val="28"/>
        </w:rPr>
      </w:pPr>
      <w:r w:rsidRPr="00436336">
        <w:rPr>
          <w:rFonts w:ascii="Times New Roman" w:hAnsi="Times New Roman" w:cs="Times New Roman"/>
          <w:sz w:val="28"/>
          <w:szCs w:val="28"/>
        </w:rPr>
        <w:t>Opiniując projekt Ministerstwa Środowiska o zmianie</w:t>
      </w:r>
      <w:r w:rsidR="00ED2763" w:rsidRPr="00436336">
        <w:rPr>
          <w:rFonts w:ascii="Times New Roman" w:hAnsi="Times New Roman" w:cs="Times New Roman"/>
          <w:sz w:val="28"/>
          <w:szCs w:val="28"/>
        </w:rPr>
        <w:t xml:space="preserve"> ustawy </w:t>
      </w:r>
      <w:r w:rsidR="00ED2763" w:rsidRPr="00436336">
        <w:rPr>
          <w:rFonts w:ascii="Times New Roman" w:hAnsi="Times New Roman" w:cs="Times New Roman"/>
          <w:b/>
          <w:sz w:val="28"/>
          <w:szCs w:val="28"/>
        </w:rPr>
        <w:t>o gospodarce opakowaniami i odpadami opakowaniowy</w:t>
      </w:r>
      <w:r w:rsidRPr="00436336">
        <w:rPr>
          <w:rFonts w:ascii="Times New Roman" w:hAnsi="Times New Roman" w:cs="Times New Roman"/>
          <w:b/>
          <w:sz w:val="28"/>
          <w:szCs w:val="28"/>
        </w:rPr>
        <w:t>mi</w:t>
      </w:r>
      <w:r w:rsidR="00436336" w:rsidRPr="00436336">
        <w:rPr>
          <w:rFonts w:ascii="Times New Roman" w:hAnsi="Times New Roman" w:cs="Times New Roman"/>
          <w:sz w:val="28"/>
          <w:szCs w:val="28"/>
        </w:rPr>
        <w:t>, którego celem jest dostosowanie polskiego prawa do przepisów dyrektywy Parlamentu Europejskiego i Rady (UE) 2015/720 w odniesieniu do zmniejszenia zużycia lekkic</w:t>
      </w:r>
      <w:r w:rsidR="00436336">
        <w:rPr>
          <w:rFonts w:ascii="Times New Roman" w:hAnsi="Times New Roman" w:cs="Times New Roman"/>
          <w:sz w:val="28"/>
          <w:szCs w:val="28"/>
        </w:rPr>
        <w:t>h plastikowych toreb na zakupy</w:t>
      </w:r>
      <w:r w:rsidR="00436336" w:rsidRPr="00436336">
        <w:rPr>
          <w:rFonts w:ascii="Times New Roman" w:hAnsi="Times New Roman" w:cs="Times New Roman"/>
          <w:sz w:val="28"/>
          <w:szCs w:val="28"/>
        </w:rPr>
        <w:t xml:space="preserve">, </w:t>
      </w:r>
      <w:r w:rsidR="00545808">
        <w:rPr>
          <w:rFonts w:ascii="Times New Roman" w:hAnsi="Times New Roman" w:cs="Times New Roman"/>
          <w:sz w:val="28"/>
          <w:szCs w:val="28"/>
        </w:rPr>
        <w:t>za</w:t>
      </w:r>
      <w:r w:rsidR="00436336" w:rsidRPr="00436336">
        <w:rPr>
          <w:rFonts w:ascii="Times New Roman" w:hAnsi="Times New Roman" w:cs="Times New Roman"/>
          <w:sz w:val="28"/>
          <w:szCs w:val="28"/>
        </w:rPr>
        <w:t>sygnalizowano znaczący wzrost czynności administracyjnych i rozliczeniowych związanych z tą propozycją zmian. Proponowany system rozliczeń może stanowić też znaczącą trudność dla drobnego handlu. Zdaniem samorządowców z miast, problem</w:t>
      </w:r>
      <w:r w:rsidR="007B751E">
        <w:rPr>
          <w:rFonts w:ascii="Times New Roman" w:hAnsi="Times New Roman" w:cs="Times New Roman"/>
          <w:sz w:val="28"/>
          <w:szCs w:val="28"/>
        </w:rPr>
        <w:t>u</w:t>
      </w:r>
      <w:r w:rsidR="00436336" w:rsidRPr="00436336">
        <w:rPr>
          <w:rFonts w:ascii="Times New Roman" w:hAnsi="Times New Roman" w:cs="Times New Roman"/>
          <w:sz w:val="28"/>
          <w:szCs w:val="28"/>
        </w:rPr>
        <w:t xml:space="preserve"> opakowań plastikowych o długim okresie </w:t>
      </w:r>
      <w:proofErr w:type="spellStart"/>
      <w:r w:rsidR="00436336" w:rsidRPr="00436336">
        <w:rPr>
          <w:rFonts w:ascii="Times New Roman" w:hAnsi="Times New Roman" w:cs="Times New Roman"/>
          <w:sz w:val="28"/>
          <w:szCs w:val="28"/>
        </w:rPr>
        <w:t>biodegradowania</w:t>
      </w:r>
      <w:proofErr w:type="spellEnd"/>
      <w:r w:rsidR="007B751E">
        <w:rPr>
          <w:rFonts w:ascii="Times New Roman" w:hAnsi="Times New Roman" w:cs="Times New Roman"/>
          <w:sz w:val="28"/>
          <w:szCs w:val="28"/>
        </w:rPr>
        <w:t xml:space="preserve"> </w:t>
      </w:r>
      <w:r w:rsidR="00436336" w:rsidRPr="00436336">
        <w:rPr>
          <w:rFonts w:ascii="Times New Roman" w:hAnsi="Times New Roman" w:cs="Times New Roman"/>
          <w:sz w:val="28"/>
          <w:szCs w:val="28"/>
        </w:rPr>
        <w:t>może być w sposób radykalnie rozwiązany tylko przez zakaz stosowania takich opakowań i włączenie producentów opakowań, którzy będą wytwarzać opakowania nadające się do recyklingu.</w:t>
      </w:r>
    </w:p>
    <w:p w:rsidR="00ED2763" w:rsidRDefault="007B751E" w:rsidP="007B7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Wiele szczegółowych uwag zgłoszono do projektu Rady Ministrów o zmianie</w:t>
      </w:r>
      <w:r w:rsidR="00ED2763" w:rsidRPr="00ED2763">
        <w:rPr>
          <w:rFonts w:ascii="Times New Roman" w:hAnsi="Times New Roman" w:cs="Times New Roman"/>
          <w:sz w:val="28"/>
          <w:szCs w:val="28"/>
        </w:rPr>
        <w:t xml:space="preserve"> ustawy </w:t>
      </w:r>
      <w:r w:rsidR="00ED2763" w:rsidRPr="007B7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7B751E">
        <w:rPr>
          <w:rFonts w:ascii="Times New Roman" w:hAnsi="Times New Roman" w:cs="Times New Roman"/>
          <w:b/>
          <w:sz w:val="28"/>
          <w:szCs w:val="28"/>
        </w:rPr>
        <w:t>r</w:t>
      </w:r>
      <w:r w:rsidR="00ED2763" w:rsidRPr="007B751E">
        <w:rPr>
          <w:rFonts w:ascii="Times New Roman" w:hAnsi="Times New Roman" w:cs="Times New Roman"/>
          <w:b/>
          <w:sz w:val="28"/>
          <w:szCs w:val="28"/>
        </w:rPr>
        <w:t>epatriacji</w:t>
      </w:r>
      <w:r>
        <w:rPr>
          <w:rFonts w:ascii="Times New Roman" w:hAnsi="Times New Roman" w:cs="Times New Roman"/>
          <w:sz w:val="28"/>
          <w:szCs w:val="28"/>
        </w:rPr>
        <w:t xml:space="preserve">. Dotyczą one </w:t>
      </w:r>
      <w:r w:rsidR="005A4D43">
        <w:rPr>
          <w:rFonts w:ascii="Times New Roman" w:hAnsi="Times New Roman" w:cs="Times New Roman"/>
          <w:sz w:val="28"/>
          <w:szCs w:val="28"/>
        </w:rPr>
        <w:t xml:space="preserve">na przykład: terminu wypłaty pomocy </w:t>
      </w:r>
      <w:r w:rsidR="005A4D43">
        <w:rPr>
          <w:rFonts w:ascii="Times New Roman" w:hAnsi="Times New Roman" w:cs="Times New Roman"/>
          <w:sz w:val="28"/>
          <w:szCs w:val="28"/>
        </w:rPr>
        <w:lastRenderedPageBreak/>
        <w:t xml:space="preserve">repatriantowi przez starostę (lepiej scedować na Radę ds. Repatriacji czy konsula), zatrudniania osoby wspierającej repatrianta, </w:t>
      </w:r>
      <w:r w:rsidR="00720C27">
        <w:rPr>
          <w:rFonts w:ascii="Times New Roman" w:hAnsi="Times New Roman" w:cs="Times New Roman"/>
          <w:sz w:val="28"/>
          <w:szCs w:val="28"/>
        </w:rPr>
        <w:t xml:space="preserve">wydłużenia do co najmniej 2 lat zapewnienia przez gminy źródeł utrzymania zaproszonym repatriantom (wzrost kosztów dla JST; powinna być dotacja na ten cel), uzależniania dotacji niezależnie od formy zaproszenie (imienne czy </w:t>
      </w:r>
      <w:proofErr w:type="spellStart"/>
      <w:r w:rsidR="00720C27">
        <w:rPr>
          <w:rFonts w:ascii="Times New Roman" w:hAnsi="Times New Roman" w:cs="Times New Roman"/>
          <w:sz w:val="28"/>
          <w:szCs w:val="28"/>
        </w:rPr>
        <w:t>nieimienne</w:t>
      </w:r>
      <w:proofErr w:type="spellEnd"/>
      <w:r w:rsidR="00720C27">
        <w:rPr>
          <w:rFonts w:ascii="Times New Roman" w:hAnsi="Times New Roman" w:cs="Times New Roman"/>
          <w:sz w:val="28"/>
          <w:szCs w:val="28"/>
        </w:rPr>
        <w:t xml:space="preserve">), </w:t>
      </w:r>
      <w:r w:rsidR="005A4D43">
        <w:rPr>
          <w:rFonts w:ascii="Times New Roman" w:hAnsi="Times New Roman" w:cs="Times New Roman"/>
          <w:sz w:val="28"/>
          <w:szCs w:val="28"/>
        </w:rPr>
        <w:t>uregulowania kwestii udzielenia dotacji przez gminę przed wejściem w życie tej ustawy czy działań podejmowanych</w:t>
      </w:r>
      <w:r w:rsidRPr="007B751E">
        <w:rPr>
          <w:rFonts w:ascii="Times New Roman" w:hAnsi="Times New Roman" w:cs="Times New Roman"/>
          <w:sz w:val="28"/>
          <w:szCs w:val="28"/>
        </w:rPr>
        <w:t xml:space="preserve"> przez Radę ds. Repatriacji</w:t>
      </w:r>
      <w:r w:rsidR="005A4D43">
        <w:rPr>
          <w:rFonts w:ascii="Times New Roman" w:hAnsi="Times New Roman" w:cs="Times New Roman"/>
          <w:sz w:val="28"/>
          <w:szCs w:val="28"/>
        </w:rPr>
        <w:t>, które</w:t>
      </w:r>
      <w:r w:rsidRPr="007B751E">
        <w:rPr>
          <w:rFonts w:ascii="Times New Roman" w:hAnsi="Times New Roman" w:cs="Times New Roman"/>
          <w:sz w:val="28"/>
          <w:szCs w:val="28"/>
        </w:rPr>
        <w:t xml:space="preserve"> mogą skutkować dodatkowymi czynnośc</w:t>
      </w:r>
      <w:r w:rsidR="005A4D43">
        <w:rPr>
          <w:rFonts w:ascii="Times New Roman" w:hAnsi="Times New Roman" w:cs="Times New Roman"/>
          <w:sz w:val="28"/>
          <w:szCs w:val="28"/>
        </w:rPr>
        <w:t>iami dla</w:t>
      </w:r>
      <w:r w:rsidRPr="007B751E">
        <w:rPr>
          <w:rFonts w:ascii="Times New Roman" w:hAnsi="Times New Roman" w:cs="Times New Roman"/>
          <w:sz w:val="28"/>
          <w:szCs w:val="28"/>
        </w:rPr>
        <w:t xml:space="preserve"> JST (wypłaty dopłat do czynszu, rejestracje stanu cywilnego przed przybyciem repatrianta do Polski lub przekazywanie różnych danych do ewidencji prowadzonych przez Radę</w:t>
      </w:r>
      <w:r w:rsidR="005A4D43">
        <w:rPr>
          <w:rFonts w:ascii="Times New Roman" w:hAnsi="Times New Roman" w:cs="Times New Roman"/>
          <w:sz w:val="28"/>
          <w:szCs w:val="28"/>
        </w:rPr>
        <w:t>).</w:t>
      </w:r>
    </w:p>
    <w:p w:rsidR="00ED2763" w:rsidRPr="00ED2763" w:rsidRDefault="002620C2" w:rsidP="00262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Przyjęto stanowisko Komisji Administracji ZMP w sprawie projektu rozporządzenia</w:t>
      </w:r>
      <w:r w:rsidR="00ED2763" w:rsidRPr="00ED2763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ady </w:t>
      </w:r>
      <w:r w:rsidR="00ED2763" w:rsidRPr="00ED276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inistrów dotyczącego </w:t>
      </w:r>
      <w:r w:rsidR="00ED2763" w:rsidRPr="00545808">
        <w:rPr>
          <w:rFonts w:ascii="Times New Roman" w:hAnsi="Times New Roman" w:cs="Times New Roman"/>
          <w:b/>
          <w:sz w:val="28"/>
          <w:szCs w:val="28"/>
        </w:rPr>
        <w:t>wynagrad</w:t>
      </w:r>
      <w:r w:rsidRPr="00545808">
        <w:rPr>
          <w:rFonts w:ascii="Times New Roman" w:hAnsi="Times New Roman" w:cs="Times New Roman"/>
          <w:b/>
          <w:sz w:val="28"/>
          <w:szCs w:val="28"/>
        </w:rPr>
        <w:t>zania pracowników samorządowych</w:t>
      </w:r>
      <w:r w:rsidR="00B17C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7CCF">
        <w:rPr>
          <w:rFonts w:ascii="Times New Roman" w:hAnsi="Times New Roman" w:cs="Times New Roman"/>
          <w:sz w:val="28"/>
          <w:szCs w:val="28"/>
        </w:rPr>
        <w:t>którym zaapelowano o przesunięcie wejścia w życie proponowanych zmian od stycznia 2018 roku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CCF">
        <w:rPr>
          <w:rFonts w:ascii="Times New Roman" w:hAnsi="Times New Roman" w:cs="Times New Roman"/>
          <w:sz w:val="28"/>
          <w:szCs w:val="28"/>
        </w:rPr>
        <w:t xml:space="preserve">Przygotowany projekt zakłada bowiem wzrost płacy minimalnej (I kategoria zaszeregowania) o 600 zł – z 1100 na 1700 zł. Kolejne kategorie zaszeregowania, tj. od II-XVII, wzrastają o średnio 500 zł. Takie zmiany powodują zwiększenie płacy zasadniczej głównie pracowników zatrudnionych na stanowiskach pomocniczych i obsługi. </w:t>
      </w:r>
      <w:r w:rsidR="00545808">
        <w:rPr>
          <w:rFonts w:ascii="Times New Roman" w:hAnsi="Times New Roman" w:cs="Times New Roman"/>
          <w:sz w:val="28"/>
          <w:szCs w:val="28"/>
        </w:rPr>
        <w:t xml:space="preserve">W opinii Zarządu ZMP, pozytywnie można ocenić ujednolicenie tabel dotychczasowego rozporządzenia oraz podwyższenie minimalnych kwot wynagrodzenia zasadniczego dla pracowników zatrudnionych w ramach umowy o pracę, jednak </w:t>
      </w:r>
      <w:r w:rsidR="00B17CCF">
        <w:rPr>
          <w:rFonts w:ascii="Times New Roman" w:hAnsi="Times New Roman" w:cs="Times New Roman"/>
          <w:sz w:val="28"/>
          <w:szCs w:val="28"/>
        </w:rPr>
        <w:t>podwyższenie minimalnych wynagrodzeń w poszczególnych kategoriach zaszeregowania jest zbyt wysokie. Na przykład w Urzędzie Miasta Łodzi w skali 2017 roku będzie to 910 tysięcy złotych, bez uwzględnienia zmian wynagrodzeń na stanowiskach urzędniczych, a budżet miasta na następny rok nie uwzględnia tych propozycji.</w:t>
      </w:r>
      <w:r w:rsidR="00545808">
        <w:rPr>
          <w:rFonts w:ascii="Times New Roman" w:hAnsi="Times New Roman" w:cs="Times New Roman"/>
          <w:sz w:val="28"/>
          <w:szCs w:val="28"/>
        </w:rPr>
        <w:t xml:space="preserve"> </w:t>
      </w:r>
      <w:r w:rsidR="00B17CCF">
        <w:rPr>
          <w:rFonts w:ascii="Times New Roman" w:hAnsi="Times New Roman" w:cs="Times New Roman"/>
          <w:sz w:val="28"/>
          <w:szCs w:val="28"/>
        </w:rPr>
        <w:t>Zapisy rozporządzenia nie tylko w tym mieście będą wymagały zmian w regulaminach wynagradzania. Przesunięcie terminu wejścia w życie tego projektu pozwoli na uwzględnienie proponowanych zmian w budżecie na rok 2018</w:t>
      </w:r>
      <w:r w:rsidR="00E55B77">
        <w:rPr>
          <w:rFonts w:ascii="Times New Roman" w:hAnsi="Times New Roman" w:cs="Times New Roman"/>
          <w:sz w:val="28"/>
          <w:szCs w:val="28"/>
        </w:rPr>
        <w:t xml:space="preserve"> </w:t>
      </w:r>
      <w:r w:rsidR="00B17CCF">
        <w:rPr>
          <w:rFonts w:ascii="Times New Roman" w:hAnsi="Times New Roman" w:cs="Times New Roman"/>
          <w:sz w:val="28"/>
          <w:szCs w:val="28"/>
        </w:rPr>
        <w:t>i wprowadzenie ewentualnych zmian w regulaminach wynagradzania. W przeciwnym razie w wielu samorządach może dojść do rezygnacji z zatrudniania np. stażystów, pracowników obsługi czy zatrudnionych w ramach prac interwencyjnych.</w:t>
      </w:r>
      <w:r w:rsidR="00E55B77">
        <w:rPr>
          <w:rFonts w:ascii="Times New Roman" w:hAnsi="Times New Roman" w:cs="Times New Roman"/>
          <w:sz w:val="28"/>
          <w:szCs w:val="28"/>
        </w:rPr>
        <w:t xml:space="preserve"> Zaproponowane zmiany nie dają samorządom żadnych nowych możliwości kształtowania wynagrodzeń i nie rozwiązują problemów w płacowych w samorządach, dlatego postuluje się stworzenie takiego systemu, który pozwoli m.in. na zniesienie górnej granicy zarobków szefów JST czy możliwość zatrudniania w urzędach fachowców za wynagrodzeniem zbliżonym do wynagrodzeń w innych sektorach.</w:t>
      </w:r>
    </w:p>
    <w:p w:rsidR="00ED2763" w:rsidRDefault="00C35B92" w:rsidP="00C35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Podczas opiniowania rozporządzenia Ministerstwa</w:t>
      </w:r>
      <w:r w:rsidRPr="00C35B92">
        <w:rPr>
          <w:rFonts w:ascii="Times New Roman" w:hAnsi="Times New Roman" w:cs="Times New Roman"/>
          <w:sz w:val="28"/>
          <w:szCs w:val="28"/>
        </w:rPr>
        <w:t xml:space="preserve"> Rodziny, Pracy i Polityki Społecznej</w:t>
      </w:r>
      <w:r>
        <w:rPr>
          <w:rFonts w:ascii="Times New Roman" w:hAnsi="Times New Roman" w:cs="Times New Roman"/>
          <w:sz w:val="28"/>
          <w:szCs w:val="28"/>
        </w:rPr>
        <w:t xml:space="preserve"> zmieniającego rozporządzenie w sprawie</w:t>
      </w:r>
      <w:r w:rsidR="00ED2763" w:rsidRPr="00ED2763">
        <w:rPr>
          <w:rFonts w:ascii="Times New Roman" w:hAnsi="Times New Roman" w:cs="Times New Roman"/>
          <w:sz w:val="28"/>
          <w:szCs w:val="28"/>
        </w:rPr>
        <w:t xml:space="preserve"> </w:t>
      </w:r>
      <w:r w:rsidR="00ED2763" w:rsidRPr="00C35B92">
        <w:rPr>
          <w:rFonts w:ascii="Times New Roman" w:hAnsi="Times New Roman" w:cs="Times New Roman"/>
          <w:b/>
          <w:sz w:val="28"/>
          <w:szCs w:val="28"/>
        </w:rPr>
        <w:t>Rady D</w:t>
      </w:r>
      <w:r w:rsidRPr="00C35B92">
        <w:rPr>
          <w:rFonts w:ascii="Times New Roman" w:hAnsi="Times New Roman" w:cs="Times New Roman"/>
          <w:b/>
          <w:sz w:val="28"/>
          <w:szCs w:val="28"/>
        </w:rPr>
        <w:t>ziałalności Pożytku Publicznego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761">
        <w:rPr>
          <w:rFonts w:ascii="Times New Roman" w:hAnsi="Times New Roman" w:cs="Times New Roman"/>
          <w:sz w:val="28"/>
          <w:szCs w:val="28"/>
        </w:rPr>
        <w:t>(RDPP)</w:t>
      </w:r>
      <w:r w:rsidR="00331116">
        <w:rPr>
          <w:rFonts w:ascii="Times New Roman" w:hAnsi="Times New Roman" w:cs="Times New Roman"/>
          <w:sz w:val="28"/>
          <w:szCs w:val="28"/>
        </w:rPr>
        <w:t>,</w:t>
      </w:r>
      <w:r w:rsidR="00A46761">
        <w:rPr>
          <w:rFonts w:ascii="Times New Roman" w:hAnsi="Times New Roman" w:cs="Times New Roman"/>
          <w:sz w:val="28"/>
          <w:szCs w:val="28"/>
        </w:rPr>
        <w:t xml:space="preserve"> </w:t>
      </w:r>
      <w:r w:rsidR="00331116" w:rsidRPr="00331116">
        <w:rPr>
          <w:rFonts w:ascii="Times New Roman" w:hAnsi="Times New Roman" w:cs="Times New Roman"/>
          <w:b/>
          <w:sz w:val="28"/>
          <w:szCs w:val="28"/>
        </w:rPr>
        <w:t xml:space="preserve">Tomasz </w:t>
      </w:r>
      <w:proofErr w:type="spellStart"/>
      <w:r w:rsidR="00331116" w:rsidRPr="00331116">
        <w:rPr>
          <w:rFonts w:ascii="Times New Roman" w:hAnsi="Times New Roman" w:cs="Times New Roman"/>
          <w:b/>
          <w:sz w:val="28"/>
          <w:szCs w:val="28"/>
        </w:rPr>
        <w:t>Andrukiewicz</w:t>
      </w:r>
      <w:proofErr w:type="spellEnd"/>
      <w:r w:rsidR="00331116">
        <w:rPr>
          <w:rFonts w:ascii="Times New Roman" w:hAnsi="Times New Roman" w:cs="Times New Roman"/>
          <w:sz w:val="28"/>
          <w:szCs w:val="28"/>
        </w:rPr>
        <w:t>, prezydent Ełku podkreślał</w:t>
      </w:r>
      <w:r>
        <w:rPr>
          <w:rFonts w:ascii="Times New Roman" w:hAnsi="Times New Roman" w:cs="Times New Roman"/>
          <w:sz w:val="28"/>
          <w:szCs w:val="28"/>
        </w:rPr>
        <w:t xml:space="preserve">, że zmian tych nie można rozpatrywać w oderwaniu od planowanych rozwiązań dotyczących powołania Narodowego Centrum Rozwoju Społeczeństwa Obywatelskiego (NCRSO, zmiany Funduszu Inicjatyw Obywatelskich (FIO), które są zmianami całkowicie innymi niż dotychczasowe i tworzone bez uwzględnienia głosów wszystkich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interesariuszy</w:t>
      </w:r>
      <w:proofErr w:type="spellEnd"/>
      <w:r>
        <w:rPr>
          <w:rFonts w:ascii="Times New Roman" w:hAnsi="Times New Roman" w:cs="Times New Roman"/>
          <w:sz w:val="28"/>
          <w:szCs w:val="28"/>
        </w:rPr>
        <w:t>. Zmiany w rozporządzeniu zakładają zmniejszenie liczby obligatoryjnych posiedzeń, co może spowodować zmarginalizowanie tej Rady, która ostatecznie straci swoje znaczenie po przyjęciu ustawy o NCRSO, gdzie ciałem dialogu ma</w:t>
      </w:r>
      <w:r w:rsidR="00A46761">
        <w:rPr>
          <w:rFonts w:ascii="Times New Roman" w:hAnsi="Times New Roman" w:cs="Times New Roman"/>
          <w:sz w:val="28"/>
          <w:szCs w:val="28"/>
        </w:rPr>
        <w:t xml:space="preserve"> być Rada Narodowego Centrum – 7-osobowe gremium złożone z 4 przedstawicieli rządu, jednego przedstawiciela Prezydenta RP oraz 2 reprezentantów RDPP powołanych na 5-letnią kadencję. W obecnej 40-osobowej RDPP jest 5 przedstawicieli samorządów (w tym 1 z ZMP). </w:t>
      </w:r>
    </w:p>
    <w:p w:rsidR="00331116" w:rsidRDefault="00A46761" w:rsidP="003311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Proniewicz</w:t>
      </w:r>
      <w:proofErr w:type="spellEnd"/>
    </w:p>
    <w:p w:rsidR="00331116" w:rsidRPr="00ED2763" w:rsidRDefault="00331116" w:rsidP="00331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rzecznik prasowy ZMP</w:t>
      </w:r>
    </w:p>
    <w:sectPr w:rsidR="00331116" w:rsidRPr="00ED2763" w:rsidSect="00A7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763"/>
    <w:rsid w:val="00033BAC"/>
    <w:rsid w:val="000472C2"/>
    <w:rsid w:val="000A71B5"/>
    <w:rsid w:val="000B3A89"/>
    <w:rsid w:val="001260DA"/>
    <w:rsid w:val="00167996"/>
    <w:rsid w:val="00171C79"/>
    <w:rsid w:val="0019087E"/>
    <w:rsid w:val="001C1FCE"/>
    <w:rsid w:val="00247F13"/>
    <w:rsid w:val="0025783D"/>
    <w:rsid w:val="002620C2"/>
    <w:rsid w:val="002C45A1"/>
    <w:rsid w:val="002F105D"/>
    <w:rsid w:val="00331116"/>
    <w:rsid w:val="00394E73"/>
    <w:rsid w:val="003B6061"/>
    <w:rsid w:val="003C3EBF"/>
    <w:rsid w:val="003C75F5"/>
    <w:rsid w:val="00405632"/>
    <w:rsid w:val="004145BC"/>
    <w:rsid w:val="004210E3"/>
    <w:rsid w:val="00433545"/>
    <w:rsid w:val="00436336"/>
    <w:rsid w:val="00454E9F"/>
    <w:rsid w:val="004E5821"/>
    <w:rsid w:val="00515365"/>
    <w:rsid w:val="00545808"/>
    <w:rsid w:val="00572A18"/>
    <w:rsid w:val="00587DB0"/>
    <w:rsid w:val="00590151"/>
    <w:rsid w:val="00591996"/>
    <w:rsid w:val="00597B98"/>
    <w:rsid w:val="005A4D43"/>
    <w:rsid w:val="005E3AD0"/>
    <w:rsid w:val="00603B38"/>
    <w:rsid w:val="0063373D"/>
    <w:rsid w:val="00642635"/>
    <w:rsid w:val="0066509C"/>
    <w:rsid w:val="006E040D"/>
    <w:rsid w:val="006E31E2"/>
    <w:rsid w:val="00705DEF"/>
    <w:rsid w:val="00720C27"/>
    <w:rsid w:val="0073533D"/>
    <w:rsid w:val="00747F1E"/>
    <w:rsid w:val="007B751E"/>
    <w:rsid w:val="007C63C8"/>
    <w:rsid w:val="007F1EDF"/>
    <w:rsid w:val="007F4A91"/>
    <w:rsid w:val="008016DA"/>
    <w:rsid w:val="00821341"/>
    <w:rsid w:val="008B0FD9"/>
    <w:rsid w:val="008C3118"/>
    <w:rsid w:val="00905786"/>
    <w:rsid w:val="00927878"/>
    <w:rsid w:val="00951173"/>
    <w:rsid w:val="00975705"/>
    <w:rsid w:val="009922C8"/>
    <w:rsid w:val="009A08A9"/>
    <w:rsid w:val="009A51A3"/>
    <w:rsid w:val="009C72ED"/>
    <w:rsid w:val="00A24DE5"/>
    <w:rsid w:val="00A46761"/>
    <w:rsid w:val="00A47B86"/>
    <w:rsid w:val="00A6148F"/>
    <w:rsid w:val="00A7000E"/>
    <w:rsid w:val="00AA09AE"/>
    <w:rsid w:val="00AC1965"/>
    <w:rsid w:val="00AE3916"/>
    <w:rsid w:val="00AF2001"/>
    <w:rsid w:val="00B17CCF"/>
    <w:rsid w:val="00B227CD"/>
    <w:rsid w:val="00B36E13"/>
    <w:rsid w:val="00B37325"/>
    <w:rsid w:val="00BA01FD"/>
    <w:rsid w:val="00BE1DE0"/>
    <w:rsid w:val="00C3175E"/>
    <w:rsid w:val="00C33E47"/>
    <w:rsid w:val="00C35B92"/>
    <w:rsid w:val="00C361C5"/>
    <w:rsid w:val="00CC40C3"/>
    <w:rsid w:val="00D146E9"/>
    <w:rsid w:val="00D52405"/>
    <w:rsid w:val="00D57479"/>
    <w:rsid w:val="00DA2E18"/>
    <w:rsid w:val="00E137FF"/>
    <w:rsid w:val="00E2282F"/>
    <w:rsid w:val="00E460CF"/>
    <w:rsid w:val="00E50463"/>
    <w:rsid w:val="00E55B77"/>
    <w:rsid w:val="00ED2763"/>
    <w:rsid w:val="00F2129A"/>
    <w:rsid w:val="00FA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1090</Words>
  <Characters>7249</Characters>
  <Application>Microsoft Office Word</Application>
  <DocSecurity>0</DocSecurity>
  <Lines>124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dcterms:created xsi:type="dcterms:W3CDTF">2016-12-19T14:17:00Z</dcterms:created>
  <dcterms:modified xsi:type="dcterms:W3CDTF">2016-12-20T19:35:00Z</dcterms:modified>
</cp:coreProperties>
</file>