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82" w:rsidRPr="006C1111" w:rsidRDefault="00634E83" w:rsidP="002C6510">
      <w:pPr>
        <w:spacing w:after="120"/>
        <w:jc w:val="center"/>
        <w:rPr>
          <w:b/>
          <w:sz w:val="28"/>
          <w:szCs w:val="28"/>
        </w:rPr>
      </w:pPr>
      <w:r w:rsidRPr="006C1111">
        <w:rPr>
          <w:b/>
          <w:sz w:val="28"/>
          <w:szCs w:val="28"/>
        </w:rPr>
        <w:t>Komu</w:t>
      </w:r>
      <w:bookmarkStart w:id="0" w:name="_GoBack"/>
      <w:bookmarkEnd w:id="0"/>
      <w:r w:rsidRPr="006C1111">
        <w:rPr>
          <w:b/>
          <w:sz w:val="28"/>
          <w:szCs w:val="28"/>
        </w:rPr>
        <w:t xml:space="preserve">nikat - </w:t>
      </w:r>
      <w:r w:rsidR="002C6510">
        <w:rPr>
          <w:b/>
          <w:sz w:val="28"/>
          <w:szCs w:val="28"/>
        </w:rPr>
        <w:t>ó</w:t>
      </w:r>
      <w:r w:rsidR="00340191" w:rsidRPr="006C1111">
        <w:rPr>
          <w:b/>
          <w:sz w:val="28"/>
          <w:szCs w:val="28"/>
        </w:rPr>
        <w:t>sme p</w:t>
      </w:r>
      <w:r w:rsidR="00FC5A2A" w:rsidRPr="006C1111">
        <w:rPr>
          <w:b/>
          <w:sz w:val="28"/>
          <w:szCs w:val="28"/>
        </w:rPr>
        <w:t>osiedzenie Zarządu ZMP online</w:t>
      </w:r>
    </w:p>
    <w:p w:rsidR="00FC5A2A" w:rsidRPr="00D555FF" w:rsidRDefault="00544B82" w:rsidP="002C6510">
      <w:pPr>
        <w:spacing w:after="120"/>
        <w:jc w:val="both"/>
        <w:rPr>
          <w:b/>
          <w:sz w:val="28"/>
          <w:szCs w:val="28"/>
        </w:rPr>
      </w:pPr>
      <w:r w:rsidRPr="00D555FF">
        <w:rPr>
          <w:b/>
          <w:sz w:val="28"/>
          <w:szCs w:val="28"/>
        </w:rPr>
        <w:t xml:space="preserve">Podczas posiedzenia </w:t>
      </w:r>
      <w:r w:rsidR="00A27216">
        <w:rPr>
          <w:b/>
          <w:sz w:val="28"/>
          <w:szCs w:val="28"/>
        </w:rPr>
        <w:t xml:space="preserve">on-line </w:t>
      </w:r>
      <w:r w:rsidRPr="00D555FF">
        <w:rPr>
          <w:b/>
          <w:sz w:val="28"/>
          <w:szCs w:val="28"/>
        </w:rPr>
        <w:t xml:space="preserve">Zarządu ZMP 28 sierpnia podjęto decyzję o </w:t>
      </w:r>
      <w:r w:rsidR="00A27216">
        <w:rPr>
          <w:b/>
          <w:sz w:val="28"/>
          <w:szCs w:val="28"/>
        </w:rPr>
        <w:t>kon</w:t>
      </w:r>
      <w:r w:rsidR="00A27216">
        <w:rPr>
          <w:b/>
          <w:sz w:val="28"/>
          <w:szCs w:val="28"/>
        </w:rPr>
        <w:softHyphen/>
        <w:t>tynuowaniu</w:t>
      </w:r>
      <w:r w:rsidRPr="00D555FF">
        <w:rPr>
          <w:b/>
          <w:sz w:val="28"/>
          <w:szCs w:val="28"/>
        </w:rPr>
        <w:t xml:space="preserve"> prac nad systemowymi zmianami w gospodarce odpadami.</w:t>
      </w:r>
    </w:p>
    <w:p w:rsidR="004927B2" w:rsidRDefault="00A27216" w:rsidP="002C65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Biuro</w:t>
      </w:r>
      <w:r w:rsidR="004927B2">
        <w:rPr>
          <w:sz w:val="28"/>
          <w:szCs w:val="28"/>
        </w:rPr>
        <w:t xml:space="preserve"> ZMP wstrzymał</w:t>
      </w:r>
      <w:r>
        <w:rPr>
          <w:sz w:val="28"/>
          <w:szCs w:val="28"/>
        </w:rPr>
        <w:t>o</w:t>
      </w:r>
      <w:r w:rsidR="004927B2">
        <w:rPr>
          <w:sz w:val="28"/>
          <w:szCs w:val="28"/>
        </w:rPr>
        <w:t xml:space="preserve"> w lipcu </w:t>
      </w:r>
      <w:r w:rsidR="009646CC">
        <w:rPr>
          <w:sz w:val="28"/>
          <w:szCs w:val="28"/>
        </w:rPr>
        <w:t xml:space="preserve">br. </w:t>
      </w:r>
      <w:r w:rsidR="004927B2">
        <w:rPr>
          <w:sz w:val="28"/>
          <w:szCs w:val="28"/>
        </w:rPr>
        <w:t>prace</w:t>
      </w:r>
      <w:r w:rsidR="008F0408">
        <w:rPr>
          <w:sz w:val="28"/>
          <w:szCs w:val="28"/>
        </w:rPr>
        <w:t xml:space="preserve"> nad </w:t>
      </w:r>
      <w:r w:rsidR="00806954">
        <w:rPr>
          <w:sz w:val="28"/>
          <w:szCs w:val="28"/>
        </w:rPr>
        <w:t xml:space="preserve">systemowymi </w:t>
      </w:r>
      <w:r w:rsidR="008F0408">
        <w:rPr>
          <w:sz w:val="28"/>
          <w:szCs w:val="28"/>
        </w:rPr>
        <w:t>zmian</w:t>
      </w:r>
      <w:r w:rsidR="009646CC">
        <w:rPr>
          <w:sz w:val="28"/>
          <w:szCs w:val="28"/>
        </w:rPr>
        <w:t>ami w tej dziedzinie -</w:t>
      </w:r>
      <w:r w:rsidR="004927B2">
        <w:rPr>
          <w:sz w:val="28"/>
          <w:szCs w:val="28"/>
        </w:rPr>
        <w:t xml:space="preserve"> o</w:t>
      </w:r>
      <w:r w:rsidR="009646CC">
        <w:rPr>
          <w:sz w:val="28"/>
          <w:szCs w:val="28"/>
        </w:rPr>
        <w:t xml:space="preserve"> rozpoczęciu których</w:t>
      </w:r>
      <w:r w:rsidR="008F0408">
        <w:rPr>
          <w:sz w:val="28"/>
          <w:szCs w:val="28"/>
        </w:rPr>
        <w:t xml:space="preserve"> </w:t>
      </w:r>
      <w:r w:rsidR="004927B2">
        <w:rPr>
          <w:sz w:val="28"/>
          <w:szCs w:val="28"/>
        </w:rPr>
        <w:t>postanowiono</w:t>
      </w:r>
      <w:r w:rsidR="00C94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</w:t>
      </w:r>
      <w:r w:rsidR="00C94E53">
        <w:rPr>
          <w:sz w:val="28"/>
          <w:szCs w:val="28"/>
        </w:rPr>
        <w:t>posiedzeni</w:t>
      </w:r>
      <w:r>
        <w:rPr>
          <w:sz w:val="28"/>
          <w:szCs w:val="28"/>
        </w:rPr>
        <w:t>u</w:t>
      </w:r>
      <w:r w:rsidR="00C94E53">
        <w:rPr>
          <w:sz w:val="28"/>
          <w:szCs w:val="28"/>
        </w:rPr>
        <w:t xml:space="preserve"> w Śremie </w:t>
      </w:r>
      <w:r w:rsidR="004927B2">
        <w:rPr>
          <w:sz w:val="28"/>
          <w:szCs w:val="28"/>
        </w:rPr>
        <w:t>(</w:t>
      </w:r>
      <w:r w:rsidR="00C94E53">
        <w:rPr>
          <w:sz w:val="28"/>
          <w:szCs w:val="28"/>
        </w:rPr>
        <w:t>3 lipca</w:t>
      </w:r>
      <w:r w:rsidR="004927B2">
        <w:rPr>
          <w:sz w:val="28"/>
          <w:szCs w:val="28"/>
        </w:rPr>
        <w:t>)</w:t>
      </w:r>
      <w:r w:rsidR="009646CC">
        <w:rPr>
          <w:sz w:val="28"/>
          <w:szCs w:val="28"/>
        </w:rPr>
        <w:t xml:space="preserve"> -</w:t>
      </w:r>
      <w:r w:rsidR="00C94E53">
        <w:rPr>
          <w:sz w:val="28"/>
          <w:szCs w:val="28"/>
        </w:rPr>
        <w:t xml:space="preserve"> ze względu na zapowiadane znaczące</w:t>
      </w:r>
      <w:r w:rsidR="008F0408">
        <w:rPr>
          <w:sz w:val="28"/>
          <w:szCs w:val="28"/>
        </w:rPr>
        <w:t xml:space="preserve"> zmiany</w:t>
      </w:r>
      <w:r w:rsidR="004927B2" w:rsidRPr="004927B2">
        <w:rPr>
          <w:sz w:val="28"/>
          <w:szCs w:val="28"/>
        </w:rPr>
        <w:t xml:space="preserve"> </w:t>
      </w:r>
      <w:r w:rsidR="004927B2">
        <w:rPr>
          <w:sz w:val="28"/>
          <w:szCs w:val="28"/>
        </w:rPr>
        <w:t>w zagospodarowaniu odpadów komu</w:t>
      </w:r>
      <w:r w:rsidR="004927B2" w:rsidRPr="00793878">
        <w:rPr>
          <w:sz w:val="28"/>
          <w:szCs w:val="28"/>
        </w:rPr>
        <w:t>nalnych</w:t>
      </w:r>
      <w:r w:rsidR="008F0408">
        <w:rPr>
          <w:sz w:val="28"/>
          <w:szCs w:val="28"/>
        </w:rPr>
        <w:t xml:space="preserve">, które </w:t>
      </w:r>
      <w:r>
        <w:rPr>
          <w:sz w:val="28"/>
          <w:szCs w:val="28"/>
        </w:rPr>
        <w:t>zapowiedziało</w:t>
      </w:r>
      <w:r w:rsidR="004927B2">
        <w:rPr>
          <w:sz w:val="28"/>
          <w:szCs w:val="28"/>
        </w:rPr>
        <w:t xml:space="preserve"> </w:t>
      </w:r>
      <w:r w:rsidR="008F0408">
        <w:rPr>
          <w:sz w:val="28"/>
          <w:szCs w:val="28"/>
        </w:rPr>
        <w:t>Ministerstwo</w:t>
      </w:r>
      <w:r w:rsidR="00C94E53">
        <w:rPr>
          <w:sz w:val="28"/>
          <w:szCs w:val="28"/>
        </w:rPr>
        <w:t xml:space="preserve"> Klimatu</w:t>
      </w:r>
      <w:r w:rsidR="004927B2">
        <w:rPr>
          <w:sz w:val="28"/>
          <w:szCs w:val="28"/>
        </w:rPr>
        <w:t xml:space="preserve"> (MK)</w:t>
      </w:r>
      <w:r w:rsidR="009646CC">
        <w:rPr>
          <w:sz w:val="28"/>
          <w:szCs w:val="28"/>
        </w:rPr>
        <w:t>.</w:t>
      </w:r>
    </w:p>
    <w:p w:rsidR="004927B2" w:rsidRDefault="004927B2" w:rsidP="002C65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Potrzebny nowy projekt</w:t>
      </w:r>
    </w:p>
    <w:p w:rsidR="00F40AD8" w:rsidRDefault="00C94E53" w:rsidP="002C65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Jednak 19 sierpnia</w:t>
      </w:r>
      <w:r w:rsidR="009646CC">
        <w:rPr>
          <w:sz w:val="28"/>
          <w:szCs w:val="28"/>
        </w:rPr>
        <w:t xml:space="preserve"> br.</w:t>
      </w:r>
      <w:r>
        <w:rPr>
          <w:sz w:val="28"/>
          <w:szCs w:val="28"/>
        </w:rPr>
        <w:t>, okazało się</w:t>
      </w:r>
      <w:r w:rsidR="00806954">
        <w:rPr>
          <w:sz w:val="28"/>
          <w:szCs w:val="28"/>
        </w:rPr>
        <w:t>, że choć MK chce wprowadzić korzystne rozwiązania (</w:t>
      </w:r>
      <w:r w:rsidR="004927B2">
        <w:rPr>
          <w:sz w:val="28"/>
          <w:szCs w:val="28"/>
        </w:rPr>
        <w:t>w większości zgodne z</w:t>
      </w:r>
      <w:r w:rsidR="00806954">
        <w:rPr>
          <w:sz w:val="28"/>
          <w:szCs w:val="28"/>
        </w:rPr>
        <w:t xml:space="preserve"> </w:t>
      </w:r>
      <w:r w:rsidR="004927B2">
        <w:rPr>
          <w:sz w:val="28"/>
          <w:szCs w:val="28"/>
        </w:rPr>
        <w:t>postulatami</w:t>
      </w:r>
      <w:r w:rsidR="00806954">
        <w:rPr>
          <w:sz w:val="28"/>
          <w:szCs w:val="28"/>
        </w:rPr>
        <w:t xml:space="preserve"> ZMP), to dotyczą one tylko nowelizacji ustawy o porządku i czystości w gminach. </w:t>
      </w:r>
      <w:r w:rsidR="00AF5F9E">
        <w:rPr>
          <w:sz w:val="28"/>
          <w:szCs w:val="28"/>
        </w:rPr>
        <w:t>Zaproponowane zmiany obejmują m.in.: podniesienie</w:t>
      </w:r>
      <w:r w:rsidR="00AF5F9E" w:rsidRPr="00AF5F9E">
        <w:rPr>
          <w:sz w:val="28"/>
          <w:szCs w:val="28"/>
        </w:rPr>
        <w:t xml:space="preserve"> stawki za odpady z nieruchomości niezamieszka</w:t>
      </w:r>
      <w:r w:rsidR="00A27216">
        <w:rPr>
          <w:sz w:val="28"/>
          <w:szCs w:val="28"/>
        </w:rPr>
        <w:softHyphen/>
      </w:r>
      <w:r w:rsidR="00AF5F9E" w:rsidRPr="00AF5F9E">
        <w:rPr>
          <w:sz w:val="28"/>
          <w:szCs w:val="28"/>
        </w:rPr>
        <w:t>łych</w:t>
      </w:r>
      <w:r w:rsidR="00AF5F9E">
        <w:rPr>
          <w:sz w:val="28"/>
          <w:szCs w:val="28"/>
        </w:rPr>
        <w:t>, w</w:t>
      </w:r>
      <w:r w:rsidR="00AF5F9E" w:rsidRPr="00AF5F9E">
        <w:rPr>
          <w:sz w:val="28"/>
          <w:szCs w:val="28"/>
        </w:rPr>
        <w:t>ydłużenie okresu magazynowania frakcji kalorycznej</w:t>
      </w:r>
      <w:r w:rsidR="00AF5F9E">
        <w:rPr>
          <w:sz w:val="28"/>
          <w:szCs w:val="28"/>
        </w:rPr>
        <w:t xml:space="preserve"> do 3 lat</w:t>
      </w:r>
      <w:r w:rsidR="00AF5F9E" w:rsidRPr="00AF5F9E">
        <w:rPr>
          <w:sz w:val="28"/>
          <w:szCs w:val="28"/>
        </w:rPr>
        <w:t>, możliwość zmniejszenia liczby zbieranych frakcji odpadów</w:t>
      </w:r>
      <w:r w:rsidR="00AF5F9E">
        <w:rPr>
          <w:sz w:val="28"/>
          <w:szCs w:val="28"/>
        </w:rPr>
        <w:t xml:space="preserve">, </w:t>
      </w:r>
      <w:r w:rsidR="00AF5F9E" w:rsidRPr="00AF5F9E">
        <w:rPr>
          <w:sz w:val="28"/>
          <w:szCs w:val="28"/>
        </w:rPr>
        <w:t>indywidualne rozliczenia miesz</w:t>
      </w:r>
      <w:r w:rsidR="00A27216">
        <w:rPr>
          <w:sz w:val="28"/>
          <w:szCs w:val="28"/>
        </w:rPr>
        <w:softHyphen/>
      </w:r>
      <w:r w:rsidR="00AF5F9E" w:rsidRPr="00AF5F9E">
        <w:rPr>
          <w:sz w:val="28"/>
          <w:szCs w:val="28"/>
        </w:rPr>
        <w:t>kańców bloków</w:t>
      </w:r>
      <w:r w:rsidR="00AF5F9E">
        <w:rPr>
          <w:sz w:val="28"/>
          <w:szCs w:val="28"/>
        </w:rPr>
        <w:t xml:space="preserve"> czy zwiększone kary </w:t>
      </w:r>
      <w:r w:rsidR="00AF5F9E" w:rsidRPr="00AF5F9E">
        <w:rPr>
          <w:sz w:val="28"/>
          <w:szCs w:val="28"/>
        </w:rPr>
        <w:t>za zaśmiecanie środowiska</w:t>
      </w:r>
      <w:r w:rsidR="00AF5F9E">
        <w:rPr>
          <w:sz w:val="28"/>
          <w:szCs w:val="28"/>
        </w:rPr>
        <w:t xml:space="preserve">. </w:t>
      </w:r>
      <w:r w:rsidR="00A27216">
        <w:rPr>
          <w:sz w:val="28"/>
          <w:szCs w:val="28"/>
        </w:rPr>
        <w:t>Ten p</w:t>
      </w:r>
      <w:r w:rsidR="00AF5F9E" w:rsidRPr="00AF5F9E">
        <w:rPr>
          <w:sz w:val="28"/>
          <w:szCs w:val="28"/>
        </w:rPr>
        <w:t>akiet zmi</w:t>
      </w:r>
      <w:r w:rsidR="00AF5F9E">
        <w:rPr>
          <w:sz w:val="28"/>
          <w:szCs w:val="28"/>
        </w:rPr>
        <w:t>an ma</w:t>
      </w:r>
      <w:r w:rsidR="00A27216">
        <w:rPr>
          <w:sz w:val="28"/>
          <w:szCs w:val="28"/>
        </w:rPr>
        <w:t xml:space="preserve">, </w:t>
      </w:r>
      <w:r w:rsidR="009646CC">
        <w:rPr>
          <w:sz w:val="28"/>
          <w:szCs w:val="28"/>
        </w:rPr>
        <w:t>według Ministerstwa</w:t>
      </w:r>
      <w:r w:rsidR="00A27216">
        <w:rPr>
          <w:sz w:val="28"/>
          <w:szCs w:val="28"/>
        </w:rPr>
        <w:t>,</w:t>
      </w:r>
      <w:r w:rsidR="009646CC">
        <w:rPr>
          <w:sz w:val="28"/>
          <w:szCs w:val="28"/>
        </w:rPr>
        <w:t xml:space="preserve"> </w:t>
      </w:r>
      <w:r w:rsidR="00AF5F9E" w:rsidRPr="00AF5F9E">
        <w:rPr>
          <w:sz w:val="28"/>
          <w:szCs w:val="28"/>
        </w:rPr>
        <w:t>ułatwić funkcjonowanie systemu, zahamować wzrost opłat za śmieci oraz ograniczyć zaśmiecanie środowiska</w:t>
      </w:r>
      <w:r w:rsidR="00AF5F9E">
        <w:rPr>
          <w:sz w:val="28"/>
          <w:szCs w:val="28"/>
        </w:rPr>
        <w:t xml:space="preserve">. </w:t>
      </w:r>
      <w:r w:rsidR="004927B2">
        <w:rPr>
          <w:sz w:val="28"/>
          <w:szCs w:val="28"/>
        </w:rPr>
        <w:t xml:space="preserve">W opinii ZMP, propozycje </w:t>
      </w:r>
      <w:r w:rsidR="009646CC">
        <w:rPr>
          <w:sz w:val="28"/>
          <w:szCs w:val="28"/>
        </w:rPr>
        <w:t>resortu</w:t>
      </w:r>
      <w:r w:rsidR="004927B2">
        <w:rPr>
          <w:sz w:val="28"/>
          <w:szCs w:val="28"/>
        </w:rPr>
        <w:t xml:space="preserve"> są niewystarczające, dlatego należy</w:t>
      </w:r>
      <w:r w:rsidR="00B13697">
        <w:rPr>
          <w:sz w:val="28"/>
          <w:szCs w:val="28"/>
        </w:rPr>
        <w:t xml:space="preserve"> </w:t>
      </w:r>
      <w:r w:rsidR="005D009A">
        <w:rPr>
          <w:sz w:val="28"/>
          <w:szCs w:val="28"/>
        </w:rPr>
        <w:t>przygotować własny projekt, zmieniający</w:t>
      </w:r>
      <w:r w:rsidR="00806954">
        <w:rPr>
          <w:sz w:val="28"/>
          <w:szCs w:val="28"/>
        </w:rPr>
        <w:t xml:space="preserve"> cały system</w:t>
      </w:r>
      <w:r w:rsidR="00A27216">
        <w:rPr>
          <w:sz w:val="28"/>
          <w:szCs w:val="28"/>
        </w:rPr>
        <w:t>, zgodnie z</w:t>
      </w:r>
      <w:r w:rsidR="005D009A">
        <w:rPr>
          <w:sz w:val="28"/>
          <w:szCs w:val="28"/>
        </w:rPr>
        <w:t xml:space="preserve"> jego założenia</w:t>
      </w:r>
      <w:r w:rsidR="00A27216">
        <w:rPr>
          <w:sz w:val="28"/>
          <w:szCs w:val="28"/>
        </w:rPr>
        <w:t>mi</w:t>
      </w:r>
      <w:r w:rsidR="00806954">
        <w:rPr>
          <w:sz w:val="28"/>
          <w:szCs w:val="28"/>
        </w:rPr>
        <w:t xml:space="preserve">. Doraźne </w:t>
      </w:r>
      <w:r w:rsidR="00F40AD8">
        <w:rPr>
          <w:sz w:val="28"/>
          <w:szCs w:val="28"/>
        </w:rPr>
        <w:t>zmiany są potrzebne, ale niezbędne są zmiany systemowe</w:t>
      </w:r>
      <w:r w:rsidR="004927B2">
        <w:rPr>
          <w:sz w:val="28"/>
          <w:szCs w:val="28"/>
        </w:rPr>
        <w:t xml:space="preserve"> (</w:t>
      </w:r>
      <w:r w:rsidR="00A27216">
        <w:rPr>
          <w:sz w:val="28"/>
          <w:szCs w:val="28"/>
        </w:rPr>
        <w:t>w tym</w:t>
      </w:r>
      <w:r w:rsidR="004927B2">
        <w:rPr>
          <w:sz w:val="28"/>
          <w:szCs w:val="28"/>
        </w:rPr>
        <w:t xml:space="preserve"> wprowadzające rozsze</w:t>
      </w:r>
      <w:r w:rsidR="00A27216">
        <w:rPr>
          <w:sz w:val="28"/>
          <w:szCs w:val="28"/>
        </w:rPr>
        <w:softHyphen/>
      </w:r>
      <w:r w:rsidR="004927B2">
        <w:rPr>
          <w:sz w:val="28"/>
          <w:szCs w:val="28"/>
        </w:rPr>
        <w:t xml:space="preserve">rzoną odpowiedzialność producentów </w:t>
      </w:r>
      <w:r w:rsidR="00A27216">
        <w:rPr>
          <w:sz w:val="28"/>
          <w:szCs w:val="28"/>
        </w:rPr>
        <w:t>–</w:t>
      </w:r>
      <w:r w:rsidR="004927B2">
        <w:rPr>
          <w:sz w:val="28"/>
          <w:szCs w:val="28"/>
        </w:rPr>
        <w:t xml:space="preserve"> </w:t>
      </w:r>
      <w:r w:rsidR="00B13697">
        <w:rPr>
          <w:sz w:val="28"/>
          <w:szCs w:val="28"/>
        </w:rPr>
        <w:t>ROP</w:t>
      </w:r>
      <w:r w:rsidR="00A27216">
        <w:rPr>
          <w:sz w:val="28"/>
          <w:szCs w:val="28"/>
        </w:rPr>
        <w:t xml:space="preserve"> oraz umożliwiające wykorzystanie frakcji kalorycznej jako paliwa alternatywnego w energetyce, zwłaszcza w ciep</w:t>
      </w:r>
      <w:r w:rsidR="00A27216">
        <w:rPr>
          <w:sz w:val="28"/>
          <w:szCs w:val="28"/>
        </w:rPr>
        <w:softHyphen/>
        <w:t>łownictwie lokalnym</w:t>
      </w:r>
      <w:r w:rsidR="00B13697">
        <w:rPr>
          <w:sz w:val="28"/>
          <w:szCs w:val="28"/>
        </w:rPr>
        <w:t>)</w:t>
      </w:r>
      <w:r w:rsidR="00F40AD8">
        <w:rPr>
          <w:sz w:val="28"/>
          <w:szCs w:val="28"/>
        </w:rPr>
        <w:t>.</w:t>
      </w:r>
    </w:p>
    <w:p w:rsidR="004927B2" w:rsidRDefault="004927B2" w:rsidP="002C65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Inny podział opłaty</w:t>
      </w:r>
      <w:r w:rsidR="002E1649">
        <w:rPr>
          <w:sz w:val="28"/>
          <w:szCs w:val="28"/>
        </w:rPr>
        <w:t xml:space="preserve"> „retencyjnej”</w:t>
      </w:r>
    </w:p>
    <w:p w:rsidR="004927B2" w:rsidRDefault="004927B2" w:rsidP="002C65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Kierunkowo pozytywnie samorządowcy z miast zaopiniowali projekt</w:t>
      </w:r>
      <w:r w:rsidRPr="00793878">
        <w:rPr>
          <w:sz w:val="28"/>
          <w:szCs w:val="28"/>
        </w:rPr>
        <w:t xml:space="preserve"> </w:t>
      </w:r>
      <w:r w:rsidRPr="000817F4">
        <w:rPr>
          <w:sz w:val="28"/>
          <w:szCs w:val="28"/>
        </w:rPr>
        <w:t>spec</w:t>
      </w:r>
      <w:r w:rsidR="00A27216">
        <w:rPr>
          <w:sz w:val="28"/>
          <w:szCs w:val="28"/>
        </w:rPr>
        <w:softHyphen/>
      </w:r>
      <w:r w:rsidRPr="000817F4">
        <w:rPr>
          <w:sz w:val="28"/>
          <w:szCs w:val="28"/>
        </w:rPr>
        <w:t xml:space="preserve">ustawy </w:t>
      </w:r>
      <w:r w:rsidRPr="009E1F39">
        <w:rPr>
          <w:b/>
          <w:sz w:val="28"/>
          <w:szCs w:val="28"/>
        </w:rPr>
        <w:t>o inwestycjach w zakresie przeciwdziałania skutkom suszy</w:t>
      </w:r>
      <w:r>
        <w:rPr>
          <w:sz w:val="28"/>
          <w:szCs w:val="28"/>
        </w:rPr>
        <w:t xml:space="preserve">. Oceniono, że taka regulacja jest bardzo potrzebna, </w:t>
      </w:r>
      <w:r w:rsidR="00A27216">
        <w:rPr>
          <w:sz w:val="28"/>
          <w:szCs w:val="28"/>
        </w:rPr>
        <w:t>jednak</w:t>
      </w:r>
      <w:r>
        <w:rPr>
          <w:sz w:val="28"/>
          <w:szCs w:val="28"/>
        </w:rPr>
        <w:t xml:space="preserve"> projekt ten nakłada obowiązki bez wskazania źródeł finansowania. Zdaniem ZMP, konieczny jest m.in. inny podział wpływów z tytułu opłaty za zmniejszenie naturalnej retencji terenowej (z 75% do Wód Polskich i 25% do budżetu gminy </w:t>
      </w:r>
      <w:r w:rsidR="00A27216">
        <w:rPr>
          <w:sz w:val="28"/>
          <w:szCs w:val="28"/>
        </w:rPr>
        <w:t xml:space="preserve">co najmniej </w:t>
      </w:r>
      <w:r>
        <w:rPr>
          <w:sz w:val="28"/>
          <w:szCs w:val="28"/>
        </w:rPr>
        <w:t>na pół na pół). Gminy będą zobowiązane prze</w:t>
      </w:r>
      <w:r w:rsidR="002503FE">
        <w:rPr>
          <w:sz w:val="28"/>
          <w:szCs w:val="28"/>
        </w:rPr>
        <w:t>znaczy</w:t>
      </w:r>
      <w:r>
        <w:rPr>
          <w:sz w:val="28"/>
          <w:szCs w:val="28"/>
        </w:rPr>
        <w:t>ć 80% wpływów z tej opłaty na budowę lokalnej retencji wód opadowych, a 20% na pokrycie kosztów obsługi administ</w:t>
      </w:r>
      <w:r w:rsidR="002503FE">
        <w:rPr>
          <w:sz w:val="28"/>
          <w:szCs w:val="28"/>
        </w:rPr>
        <w:softHyphen/>
      </w:r>
      <w:r>
        <w:rPr>
          <w:sz w:val="28"/>
          <w:szCs w:val="28"/>
        </w:rPr>
        <w:t xml:space="preserve">racyjnej zadania. </w:t>
      </w:r>
      <w:r w:rsidR="002503FE">
        <w:rPr>
          <w:sz w:val="28"/>
          <w:szCs w:val="28"/>
        </w:rPr>
        <w:t>Ś</w:t>
      </w:r>
      <w:r>
        <w:rPr>
          <w:sz w:val="28"/>
          <w:szCs w:val="28"/>
        </w:rPr>
        <w:t xml:space="preserve">rodki </w:t>
      </w:r>
      <w:r w:rsidR="002503FE">
        <w:rPr>
          <w:sz w:val="28"/>
          <w:szCs w:val="28"/>
        </w:rPr>
        <w:t>w wysokości zaproponowanej w projekcie będą</w:t>
      </w:r>
      <w:r>
        <w:rPr>
          <w:sz w:val="28"/>
          <w:szCs w:val="28"/>
        </w:rPr>
        <w:t xml:space="preserve"> z</w:t>
      </w:r>
      <w:r w:rsidR="002503FE">
        <w:rPr>
          <w:sz w:val="28"/>
          <w:szCs w:val="28"/>
        </w:rPr>
        <w:t>byt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małe</w:t>
      </w:r>
      <w:r w:rsidR="002503FE">
        <w:rPr>
          <w:sz w:val="28"/>
          <w:szCs w:val="28"/>
        </w:rPr>
        <w:t xml:space="preserve"> w relacji do zakresu przekazywanych zadań</w:t>
      </w:r>
      <w:r>
        <w:rPr>
          <w:sz w:val="28"/>
          <w:szCs w:val="28"/>
        </w:rPr>
        <w:t xml:space="preserve">. Już dzisiaj koszty ponoszone przez Warszawę </w:t>
      </w:r>
      <w:r w:rsidRPr="006A42D5">
        <w:rPr>
          <w:sz w:val="28"/>
          <w:szCs w:val="28"/>
        </w:rPr>
        <w:t>na obsługę korespondencji oraz koszty pracownicze, są kilku</w:t>
      </w:r>
      <w:r w:rsidR="002503FE">
        <w:rPr>
          <w:sz w:val="28"/>
          <w:szCs w:val="28"/>
        </w:rPr>
        <w:softHyphen/>
      </w:r>
      <w:r w:rsidRPr="006A42D5">
        <w:rPr>
          <w:sz w:val="28"/>
          <w:szCs w:val="28"/>
        </w:rPr>
        <w:t xml:space="preserve">krotnie większe niż 10% wpływów z </w:t>
      </w:r>
      <w:r w:rsidR="002503FE">
        <w:rPr>
          <w:sz w:val="28"/>
          <w:szCs w:val="28"/>
        </w:rPr>
        <w:t xml:space="preserve">części </w:t>
      </w:r>
      <w:r w:rsidRPr="006A42D5">
        <w:rPr>
          <w:sz w:val="28"/>
          <w:szCs w:val="28"/>
        </w:rPr>
        <w:t>tej opłaty stanowiące</w:t>
      </w:r>
      <w:r>
        <w:rPr>
          <w:sz w:val="28"/>
          <w:szCs w:val="28"/>
        </w:rPr>
        <w:t xml:space="preserve">j </w:t>
      </w:r>
      <w:r w:rsidRPr="006A42D5">
        <w:rPr>
          <w:sz w:val="28"/>
          <w:szCs w:val="28"/>
        </w:rPr>
        <w:t>dochód bud</w:t>
      </w:r>
      <w:r w:rsidR="002503FE">
        <w:rPr>
          <w:sz w:val="28"/>
          <w:szCs w:val="28"/>
        </w:rPr>
        <w:softHyphen/>
      </w:r>
      <w:r w:rsidRPr="006A42D5">
        <w:rPr>
          <w:sz w:val="28"/>
          <w:szCs w:val="28"/>
        </w:rPr>
        <w:t>żetu miasta.</w:t>
      </w:r>
      <w:r>
        <w:rPr>
          <w:sz w:val="28"/>
          <w:szCs w:val="28"/>
        </w:rPr>
        <w:t xml:space="preserve"> </w:t>
      </w:r>
      <w:r w:rsidRPr="006A42D5">
        <w:rPr>
          <w:sz w:val="28"/>
          <w:szCs w:val="28"/>
        </w:rPr>
        <w:t xml:space="preserve">Po </w:t>
      </w:r>
      <w:r>
        <w:rPr>
          <w:sz w:val="28"/>
          <w:szCs w:val="28"/>
        </w:rPr>
        <w:t>za</w:t>
      </w:r>
      <w:r w:rsidRPr="006A42D5">
        <w:rPr>
          <w:sz w:val="28"/>
          <w:szCs w:val="28"/>
        </w:rPr>
        <w:t>proponowanych zmianach koszty</w:t>
      </w:r>
      <w:r>
        <w:rPr>
          <w:sz w:val="28"/>
          <w:szCs w:val="28"/>
        </w:rPr>
        <w:t xml:space="preserve"> te wzrosną wielokrotnie. Dlatego</w:t>
      </w:r>
      <w:r w:rsidR="009646CC">
        <w:rPr>
          <w:sz w:val="28"/>
          <w:szCs w:val="28"/>
        </w:rPr>
        <w:t>,</w:t>
      </w:r>
      <w:r>
        <w:rPr>
          <w:sz w:val="28"/>
          <w:szCs w:val="28"/>
        </w:rPr>
        <w:t xml:space="preserve"> aby urealnić refundację kosztów po stronie JST, należy zwiększyć ich procentowy udział</w:t>
      </w:r>
      <w:r w:rsidRPr="006A42D5">
        <w:rPr>
          <w:sz w:val="28"/>
          <w:szCs w:val="28"/>
        </w:rPr>
        <w:t xml:space="preserve"> w dochodach z tej opłaty.</w:t>
      </w:r>
      <w:r>
        <w:rPr>
          <w:sz w:val="28"/>
          <w:szCs w:val="28"/>
        </w:rPr>
        <w:t xml:space="preserve"> Miasta członkowskie ZMP zgłosiły </w:t>
      </w:r>
      <w:r w:rsidR="002503FE">
        <w:rPr>
          <w:sz w:val="28"/>
          <w:szCs w:val="28"/>
        </w:rPr>
        <w:t xml:space="preserve">Zarządowi jeszcze wiele innych uwag </w:t>
      </w:r>
      <w:r>
        <w:rPr>
          <w:sz w:val="28"/>
          <w:szCs w:val="28"/>
        </w:rPr>
        <w:t>do tego projektu, które zdecydowano się przekazać</w:t>
      </w:r>
      <w:r w:rsidR="002E1649">
        <w:rPr>
          <w:sz w:val="28"/>
          <w:szCs w:val="28"/>
        </w:rPr>
        <w:t xml:space="preserve"> autorom </w:t>
      </w:r>
      <w:r>
        <w:rPr>
          <w:sz w:val="28"/>
          <w:szCs w:val="28"/>
        </w:rPr>
        <w:t>projektu regulacji.</w:t>
      </w:r>
    </w:p>
    <w:p w:rsidR="002E1649" w:rsidRDefault="002E1649" w:rsidP="002C65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Nowości w mieszkaniówce i </w:t>
      </w:r>
      <w:proofErr w:type="spellStart"/>
      <w:r>
        <w:rPr>
          <w:sz w:val="28"/>
          <w:szCs w:val="28"/>
        </w:rPr>
        <w:t>WiFi</w:t>
      </w:r>
      <w:proofErr w:type="spellEnd"/>
    </w:p>
    <w:p w:rsidR="002E1649" w:rsidRDefault="002E1649" w:rsidP="002C65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Zarząd ZMP </w:t>
      </w:r>
      <w:r w:rsidR="002503FE">
        <w:rPr>
          <w:sz w:val="28"/>
          <w:szCs w:val="28"/>
        </w:rPr>
        <w:t>za</w:t>
      </w:r>
      <w:r>
        <w:rPr>
          <w:sz w:val="28"/>
          <w:szCs w:val="28"/>
        </w:rPr>
        <w:t>opiniował projekt ustawy o zmianie</w:t>
      </w:r>
      <w:r w:rsidRPr="00793878">
        <w:rPr>
          <w:sz w:val="28"/>
          <w:szCs w:val="28"/>
        </w:rPr>
        <w:t xml:space="preserve"> ustawy </w:t>
      </w:r>
      <w:r w:rsidRPr="002503FE">
        <w:rPr>
          <w:sz w:val="28"/>
          <w:szCs w:val="28"/>
        </w:rPr>
        <w:t>o niektórych formach</w:t>
      </w:r>
      <w:r w:rsidRPr="00B13697">
        <w:rPr>
          <w:b/>
          <w:sz w:val="28"/>
          <w:szCs w:val="28"/>
        </w:rPr>
        <w:t xml:space="preserve"> popierania budownictwa mieszkaniowego</w:t>
      </w:r>
      <w:r>
        <w:rPr>
          <w:sz w:val="28"/>
          <w:szCs w:val="28"/>
        </w:rPr>
        <w:t xml:space="preserve">. Ustawa zakłada tworzenie nowych podmiotów (w tym spółek) do prowadzenia działalności w sferze budownictwa. Samorządowcy </w:t>
      </w:r>
      <w:r w:rsidR="00C97D60">
        <w:rPr>
          <w:sz w:val="28"/>
          <w:szCs w:val="28"/>
        </w:rPr>
        <w:t xml:space="preserve">z miast </w:t>
      </w:r>
      <w:r>
        <w:rPr>
          <w:sz w:val="28"/>
          <w:szCs w:val="28"/>
        </w:rPr>
        <w:t>zwracali uwagę na to, że rozwiązania te mogą oznaczać kolejne zobowiązania przerzucone na gminy (np. obciążanie długami najem</w:t>
      </w:r>
      <w:r w:rsidR="002503FE">
        <w:rPr>
          <w:sz w:val="28"/>
          <w:szCs w:val="28"/>
        </w:rPr>
        <w:softHyphen/>
      </w:r>
      <w:r>
        <w:rPr>
          <w:sz w:val="28"/>
          <w:szCs w:val="28"/>
        </w:rPr>
        <w:t xml:space="preserve">ców). Zaproponowano, aby nowe formy (społeczne agencje najmu) </w:t>
      </w:r>
      <w:r w:rsidR="002503FE">
        <w:rPr>
          <w:sz w:val="28"/>
          <w:szCs w:val="28"/>
        </w:rPr>
        <w:t>mogły być prowadzone</w:t>
      </w:r>
      <w:r>
        <w:rPr>
          <w:sz w:val="28"/>
          <w:szCs w:val="28"/>
        </w:rPr>
        <w:t xml:space="preserve"> także </w:t>
      </w:r>
      <w:r w:rsidR="002503FE">
        <w:rPr>
          <w:sz w:val="28"/>
          <w:szCs w:val="28"/>
        </w:rPr>
        <w:t xml:space="preserve">przez </w:t>
      </w:r>
      <w:proofErr w:type="spellStart"/>
      <w:r>
        <w:rPr>
          <w:sz w:val="28"/>
          <w:szCs w:val="28"/>
        </w:rPr>
        <w:t>TBS</w:t>
      </w:r>
      <w:r w:rsidR="002503FE">
        <w:rPr>
          <w:sz w:val="28"/>
          <w:szCs w:val="28"/>
        </w:rPr>
        <w:t>y</w:t>
      </w:r>
      <w:proofErr w:type="spellEnd"/>
      <w:r w:rsidR="00634E83">
        <w:rPr>
          <w:sz w:val="28"/>
          <w:szCs w:val="28"/>
        </w:rPr>
        <w:t>. Zgłoszono ponadto</w:t>
      </w:r>
      <w:r>
        <w:rPr>
          <w:sz w:val="28"/>
          <w:szCs w:val="28"/>
        </w:rPr>
        <w:t xml:space="preserve"> szereg uwag szczegółowych do tego projektu, które zostaną przekazane do pomysłodawców.</w:t>
      </w:r>
    </w:p>
    <w:p w:rsidR="002E1649" w:rsidRDefault="002E1649" w:rsidP="002C65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Zarząd Związku zaakceptował również uwagi zgłoszone przez miasta </w:t>
      </w:r>
      <w:r w:rsidR="00FE2BBD">
        <w:rPr>
          <w:sz w:val="28"/>
          <w:szCs w:val="28"/>
        </w:rPr>
        <w:t>członko</w:t>
      </w:r>
      <w:r w:rsidR="002503FE">
        <w:rPr>
          <w:sz w:val="28"/>
          <w:szCs w:val="28"/>
        </w:rPr>
        <w:t>w</w:t>
      </w:r>
      <w:r w:rsidR="002503FE">
        <w:rPr>
          <w:sz w:val="28"/>
          <w:szCs w:val="28"/>
        </w:rPr>
        <w:softHyphen/>
      </w:r>
      <w:r w:rsidR="00C97D60">
        <w:rPr>
          <w:sz w:val="28"/>
          <w:szCs w:val="28"/>
        </w:rPr>
        <w:t xml:space="preserve">skie </w:t>
      </w:r>
      <w:r>
        <w:rPr>
          <w:sz w:val="28"/>
          <w:szCs w:val="28"/>
        </w:rPr>
        <w:t xml:space="preserve">w sprawie projektu </w:t>
      </w:r>
      <w:r w:rsidRPr="00D555FF">
        <w:rPr>
          <w:b/>
          <w:sz w:val="28"/>
          <w:szCs w:val="28"/>
        </w:rPr>
        <w:t>Prawo Komunikacji Elektronicznej</w:t>
      </w:r>
      <w:r w:rsidRPr="00793878">
        <w:rPr>
          <w:sz w:val="28"/>
          <w:szCs w:val="28"/>
        </w:rPr>
        <w:t xml:space="preserve"> wr</w:t>
      </w:r>
      <w:r>
        <w:rPr>
          <w:sz w:val="28"/>
          <w:szCs w:val="28"/>
        </w:rPr>
        <w:t>az z przepisami wprowadzającymi i przyjął je w formie opinii ZMP. Zastrzeżenia ekspertów z miast dotyczą m.in.: kwestii definicji lokalnej sieci radiowej (zasadne wyłączenie całościowe dostępu za pośrednictwem lokalnej sieci radiowej z działalności telekomunikacyjnej lub zawężenie wyłączeń, aby działalności telekomunika</w:t>
      </w:r>
      <w:r w:rsidR="002503FE">
        <w:rPr>
          <w:sz w:val="28"/>
          <w:szCs w:val="28"/>
        </w:rPr>
        <w:softHyphen/>
      </w:r>
      <w:r>
        <w:rPr>
          <w:sz w:val="28"/>
          <w:szCs w:val="28"/>
        </w:rPr>
        <w:t>cyj</w:t>
      </w:r>
      <w:r w:rsidR="002503FE">
        <w:rPr>
          <w:sz w:val="28"/>
          <w:szCs w:val="28"/>
        </w:rPr>
        <w:softHyphen/>
      </w:r>
      <w:r>
        <w:rPr>
          <w:sz w:val="28"/>
          <w:szCs w:val="28"/>
        </w:rPr>
        <w:t xml:space="preserve">nej nie stanowiło udostępnianie </w:t>
      </w:r>
      <w:proofErr w:type="spellStart"/>
      <w:r>
        <w:rPr>
          <w:sz w:val="28"/>
          <w:szCs w:val="28"/>
        </w:rPr>
        <w:t>WiFi</w:t>
      </w:r>
      <w:proofErr w:type="spellEnd"/>
      <w:r>
        <w:rPr>
          <w:sz w:val="28"/>
          <w:szCs w:val="28"/>
        </w:rPr>
        <w:t xml:space="preserve"> na terenie siedziby podmiotów), </w:t>
      </w:r>
      <w:r w:rsidR="004805AF">
        <w:rPr>
          <w:sz w:val="28"/>
          <w:szCs w:val="28"/>
        </w:rPr>
        <w:t>zbyt wąskiego obowiązku kontrolowania dostępu oraz rejestrowania informacji o ruchu (chodzi o ograniczenie</w:t>
      </w:r>
      <w:r>
        <w:rPr>
          <w:sz w:val="28"/>
          <w:szCs w:val="28"/>
        </w:rPr>
        <w:t xml:space="preserve"> wykorzystywania </w:t>
      </w:r>
      <w:proofErr w:type="spellStart"/>
      <w:r>
        <w:rPr>
          <w:sz w:val="28"/>
          <w:szCs w:val="28"/>
        </w:rPr>
        <w:t>WiFi</w:t>
      </w:r>
      <w:proofErr w:type="spellEnd"/>
      <w:r>
        <w:rPr>
          <w:sz w:val="28"/>
          <w:szCs w:val="28"/>
        </w:rPr>
        <w:t xml:space="preserve"> do celów przestępczych</w:t>
      </w:r>
      <w:r w:rsidR="004805AF">
        <w:rPr>
          <w:sz w:val="28"/>
          <w:szCs w:val="28"/>
        </w:rPr>
        <w:t>)</w:t>
      </w:r>
      <w:r w:rsidR="002503FE">
        <w:rPr>
          <w:sz w:val="28"/>
          <w:szCs w:val="28"/>
        </w:rPr>
        <w:t xml:space="preserve"> oraz </w:t>
      </w:r>
      <w:r>
        <w:rPr>
          <w:sz w:val="28"/>
          <w:szCs w:val="28"/>
        </w:rPr>
        <w:t>instalowania w pasie drogowym dróg publicznych punktów dostępu bezprze</w:t>
      </w:r>
      <w:r w:rsidR="002503FE">
        <w:rPr>
          <w:sz w:val="28"/>
          <w:szCs w:val="28"/>
        </w:rPr>
        <w:softHyphen/>
      </w:r>
      <w:r>
        <w:rPr>
          <w:sz w:val="28"/>
          <w:szCs w:val="28"/>
        </w:rPr>
        <w:t>wodowego o bliskim zasięgu.</w:t>
      </w:r>
    </w:p>
    <w:p w:rsidR="002E1649" w:rsidRDefault="002E1649" w:rsidP="002C65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W obronie finansów miast</w:t>
      </w:r>
    </w:p>
    <w:p w:rsidR="002E1649" w:rsidRDefault="002E1649" w:rsidP="002C65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Negatywnie zaopiniowano projekt ustawy o zmianie</w:t>
      </w:r>
      <w:r w:rsidRPr="00793878">
        <w:rPr>
          <w:sz w:val="28"/>
          <w:szCs w:val="28"/>
        </w:rPr>
        <w:t xml:space="preserve"> ustawy </w:t>
      </w:r>
      <w:r w:rsidRPr="00303D49">
        <w:rPr>
          <w:b/>
          <w:sz w:val="28"/>
          <w:szCs w:val="28"/>
        </w:rPr>
        <w:t>o podatku docho</w:t>
      </w:r>
      <w:r w:rsidR="002503FE">
        <w:rPr>
          <w:b/>
          <w:sz w:val="28"/>
          <w:szCs w:val="28"/>
        </w:rPr>
        <w:softHyphen/>
      </w:r>
      <w:r w:rsidRPr="00303D49">
        <w:rPr>
          <w:b/>
          <w:sz w:val="28"/>
          <w:szCs w:val="28"/>
        </w:rPr>
        <w:t>dowym od osób prawnych</w:t>
      </w:r>
      <w:r>
        <w:rPr>
          <w:sz w:val="28"/>
          <w:szCs w:val="28"/>
        </w:rPr>
        <w:t xml:space="preserve"> (tzw. CIT estoński) ze względu to, że </w:t>
      </w:r>
      <w:r w:rsidRPr="00BD05C9">
        <w:rPr>
          <w:sz w:val="28"/>
          <w:szCs w:val="28"/>
        </w:rPr>
        <w:t xml:space="preserve">są </w:t>
      </w:r>
      <w:r>
        <w:rPr>
          <w:sz w:val="28"/>
          <w:szCs w:val="28"/>
        </w:rPr>
        <w:t>to kolejne propozycje skutkujące</w:t>
      </w:r>
      <w:r w:rsidRPr="00BD05C9">
        <w:rPr>
          <w:sz w:val="28"/>
          <w:szCs w:val="28"/>
        </w:rPr>
        <w:t xml:space="preserve"> utratą dochodów własnych przez jednostki samorządu terytorialnego</w:t>
      </w:r>
      <w:r>
        <w:rPr>
          <w:sz w:val="28"/>
          <w:szCs w:val="28"/>
        </w:rPr>
        <w:t xml:space="preserve">. Ubytek ten dotyczyłby przede wszystkim województw (3 mld zł w ciągu 3 lat), ale nie tylko. </w:t>
      </w:r>
      <w:r w:rsidR="004805AF">
        <w:rPr>
          <w:sz w:val="28"/>
          <w:szCs w:val="28"/>
        </w:rPr>
        <w:t>Na przykład d</w:t>
      </w:r>
      <w:r>
        <w:rPr>
          <w:sz w:val="28"/>
          <w:szCs w:val="28"/>
        </w:rPr>
        <w:t xml:space="preserve">la budżetu Krakowa przepisy te </w:t>
      </w:r>
      <w:r>
        <w:rPr>
          <w:sz w:val="28"/>
          <w:szCs w:val="28"/>
        </w:rPr>
        <w:lastRenderedPageBreak/>
        <w:t>oznaczają wpływy niższe o 45 mln zł w tym samym okresie. W opinii miast finansującymi nowy, proinwestycyjny system opodatkowania osób prawnych nie powinny być JST. Poprawa kondycji finansowej MSP wymaga stworzenia odpowiedniego systemu kompensacyjnego dla JST. Aby utrzymać ich zdolność finansową</w:t>
      </w:r>
      <w:r w:rsidRPr="00BD05C9">
        <w:rPr>
          <w:sz w:val="28"/>
          <w:szCs w:val="28"/>
        </w:rPr>
        <w:t xml:space="preserve"> do pełnej realizacji ustawowych zadań na dotychczasowym poziomie uzasadnione jest </w:t>
      </w:r>
      <w:r>
        <w:rPr>
          <w:sz w:val="28"/>
          <w:szCs w:val="28"/>
        </w:rPr>
        <w:t>np. podwyższenie udziału JST</w:t>
      </w:r>
      <w:r w:rsidRPr="00BD05C9">
        <w:rPr>
          <w:sz w:val="28"/>
          <w:szCs w:val="28"/>
        </w:rPr>
        <w:t xml:space="preserve"> we wpływach z</w:t>
      </w:r>
      <w:r>
        <w:rPr>
          <w:sz w:val="28"/>
          <w:szCs w:val="28"/>
        </w:rPr>
        <w:t xml:space="preserve"> podatku CIT w </w:t>
      </w:r>
      <w:r w:rsidRPr="00BD05C9">
        <w:rPr>
          <w:sz w:val="28"/>
          <w:szCs w:val="28"/>
        </w:rPr>
        <w:t>lata</w:t>
      </w:r>
      <w:r>
        <w:rPr>
          <w:sz w:val="28"/>
          <w:szCs w:val="28"/>
        </w:rPr>
        <w:t>ch 2021-2023 łącznie o 2,21%</w:t>
      </w:r>
      <w:r w:rsidRPr="00BD05C9">
        <w:rPr>
          <w:sz w:val="28"/>
          <w:szCs w:val="28"/>
        </w:rPr>
        <w:t xml:space="preserve"> </w:t>
      </w:r>
      <w:r>
        <w:rPr>
          <w:sz w:val="28"/>
          <w:szCs w:val="28"/>
        </w:rPr>
        <w:t>(gminom o 0,65 pkt proc, z 6,71</w:t>
      </w:r>
      <w:r w:rsidRPr="00BD05C9">
        <w:rPr>
          <w:sz w:val="28"/>
          <w:szCs w:val="28"/>
        </w:rPr>
        <w:t xml:space="preserve"> do 7,36%, p</w:t>
      </w:r>
      <w:r>
        <w:rPr>
          <w:sz w:val="28"/>
          <w:szCs w:val="28"/>
        </w:rPr>
        <w:t>owiatom o 0,14 pkt proc, z 1,40</w:t>
      </w:r>
      <w:r w:rsidRPr="00BD05C9">
        <w:rPr>
          <w:sz w:val="28"/>
          <w:szCs w:val="28"/>
        </w:rPr>
        <w:t xml:space="preserve"> do 1,54%, wojewó</w:t>
      </w:r>
      <w:r>
        <w:rPr>
          <w:sz w:val="28"/>
          <w:szCs w:val="28"/>
        </w:rPr>
        <w:t>dztwom o 1,43 pkt proc, z</w:t>
      </w:r>
      <w:r w:rsidR="002503FE">
        <w:rPr>
          <w:sz w:val="28"/>
          <w:szCs w:val="28"/>
        </w:rPr>
        <w:t> </w:t>
      </w:r>
      <w:r>
        <w:rPr>
          <w:sz w:val="28"/>
          <w:szCs w:val="28"/>
        </w:rPr>
        <w:t>14,75</w:t>
      </w:r>
      <w:r w:rsidRPr="00BD05C9">
        <w:rPr>
          <w:sz w:val="28"/>
          <w:szCs w:val="28"/>
        </w:rPr>
        <w:t xml:space="preserve"> do 16,18%</w:t>
      </w:r>
      <w:r>
        <w:rPr>
          <w:sz w:val="28"/>
          <w:szCs w:val="28"/>
        </w:rPr>
        <w:t>)</w:t>
      </w:r>
      <w:r w:rsidRPr="00BD05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A0015">
        <w:rPr>
          <w:sz w:val="28"/>
          <w:szCs w:val="28"/>
        </w:rPr>
        <w:t>Tym samym rekompensata wyrównująca JST</w:t>
      </w:r>
      <w:r w:rsidRPr="00FC05C5">
        <w:rPr>
          <w:sz w:val="28"/>
          <w:szCs w:val="28"/>
        </w:rPr>
        <w:t xml:space="preserve"> ubytek docho</w:t>
      </w:r>
      <w:r w:rsidR="002503FE">
        <w:rPr>
          <w:sz w:val="28"/>
          <w:szCs w:val="28"/>
        </w:rPr>
        <w:softHyphen/>
      </w:r>
      <w:r w:rsidRPr="00FC05C5">
        <w:rPr>
          <w:sz w:val="28"/>
          <w:szCs w:val="28"/>
        </w:rPr>
        <w:t xml:space="preserve">dów </w:t>
      </w:r>
      <w:r>
        <w:rPr>
          <w:sz w:val="28"/>
          <w:szCs w:val="28"/>
        </w:rPr>
        <w:t>w 2021 r. wynosiłaby 1,1 mld zł.</w:t>
      </w:r>
    </w:p>
    <w:p w:rsidR="002E1649" w:rsidRDefault="002503FE" w:rsidP="002C65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Analogiczną</w:t>
      </w:r>
      <w:r w:rsidR="002E1649">
        <w:rPr>
          <w:sz w:val="28"/>
          <w:szCs w:val="28"/>
        </w:rPr>
        <w:t xml:space="preserve"> </w:t>
      </w:r>
      <w:r w:rsidR="004805AF">
        <w:rPr>
          <w:sz w:val="28"/>
          <w:szCs w:val="28"/>
        </w:rPr>
        <w:t xml:space="preserve">negatywną </w:t>
      </w:r>
      <w:r w:rsidR="002E1649">
        <w:rPr>
          <w:sz w:val="28"/>
          <w:szCs w:val="28"/>
        </w:rPr>
        <w:t>opinię uzyskało</w:t>
      </w:r>
      <w:r w:rsidR="00634E83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634E83">
        <w:rPr>
          <w:sz w:val="28"/>
          <w:szCs w:val="28"/>
        </w:rPr>
        <w:t>eż</w:t>
      </w:r>
      <w:r w:rsidR="002E1649">
        <w:rPr>
          <w:sz w:val="28"/>
          <w:szCs w:val="28"/>
        </w:rPr>
        <w:t xml:space="preserve"> </w:t>
      </w:r>
      <w:r w:rsidR="002E1649" w:rsidRPr="003D4F8E">
        <w:rPr>
          <w:b/>
          <w:sz w:val="28"/>
          <w:szCs w:val="28"/>
        </w:rPr>
        <w:t>rozporządzenie R</w:t>
      </w:r>
      <w:r>
        <w:rPr>
          <w:b/>
          <w:sz w:val="28"/>
          <w:szCs w:val="28"/>
        </w:rPr>
        <w:t xml:space="preserve">ady </w:t>
      </w:r>
      <w:r w:rsidR="002E1649" w:rsidRPr="003D4F8E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inistrów</w:t>
      </w:r>
      <w:r w:rsidR="002E1649" w:rsidRPr="003D4F8E">
        <w:rPr>
          <w:b/>
          <w:sz w:val="28"/>
          <w:szCs w:val="28"/>
        </w:rPr>
        <w:t xml:space="preserve"> </w:t>
      </w:r>
      <w:proofErr w:type="spellStart"/>
      <w:r w:rsidR="002E1649" w:rsidRPr="003D4F8E">
        <w:rPr>
          <w:b/>
          <w:sz w:val="28"/>
          <w:szCs w:val="28"/>
        </w:rPr>
        <w:t>ws</w:t>
      </w:r>
      <w:proofErr w:type="spellEnd"/>
      <w:r w:rsidR="002E1649" w:rsidRPr="003D4F8E">
        <w:rPr>
          <w:b/>
          <w:sz w:val="28"/>
          <w:szCs w:val="28"/>
        </w:rPr>
        <w:t>. minimalnego wynagrodzenia za pracę i minimalnej stawki godzinowej w</w:t>
      </w:r>
      <w:r>
        <w:rPr>
          <w:b/>
          <w:sz w:val="28"/>
          <w:szCs w:val="28"/>
        </w:rPr>
        <w:t> </w:t>
      </w:r>
      <w:r w:rsidR="002E1649" w:rsidRPr="003D4F8E">
        <w:rPr>
          <w:b/>
          <w:sz w:val="28"/>
          <w:szCs w:val="28"/>
        </w:rPr>
        <w:t>2021 r</w:t>
      </w:r>
      <w:r w:rsidR="004805AF">
        <w:rPr>
          <w:sz w:val="28"/>
          <w:szCs w:val="28"/>
        </w:rPr>
        <w:t>. Powodem takiego stanowiska jest konieczność</w:t>
      </w:r>
      <w:r w:rsidR="00BA0015">
        <w:rPr>
          <w:sz w:val="28"/>
          <w:szCs w:val="28"/>
        </w:rPr>
        <w:t xml:space="preserve"> wprowadzania </w:t>
      </w:r>
      <w:r w:rsidR="002E1649">
        <w:rPr>
          <w:sz w:val="28"/>
          <w:szCs w:val="28"/>
        </w:rPr>
        <w:t>osz</w:t>
      </w:r>
      <w:r>
        <w:rPr>
          <w:sz w:val="28"/>
          <w:szCs w:val="28"/>
        </w:rPr>
        <w:softHyphen/>
      </w:r>
      <w:r w:rsidR="002E1649">
        <w:rPr>
          <w:sz w:val="28"/>
          <w:szCs w:val="28"/>
        </w:rPr>
        <w:t xml:space="preserve">czędności </w:t>
      </w:r>
      <w:r w:rsidR="004805AF">
        <w:rPr>
          <w:sz w:val="28"/>
          <w:szCs w:val="28"/>
        </w:rPr>
        <w:t>w budżetach miast i brak</w:t>
      </w:r>
      <w:r w:rsidR="002E1649">
        <w:rPr>
          <w:sz w:val="28"/>
          <w:szCs w:val="28"/>
        </w:rPr>
        <w:t xml:space="preserve"> środków na realizację tego rozpor</w:t>
      </w:r>
      <w:r w:rsidR="00BA0015">
        <w:rPr>
          <w:sz w:val="28"/>
          <w:szCs w:val="28"/>
        </w:rPr>
        <w:t>ządzenia. W skali kraju podwyżka</w:t>
      </w:r>
      <w:r w:rsidR="002E1649">
        <w:rPr>
          <w:sz w:val="28"/>
          <w:szCs w:val="28"/>
        </w:rPr>
        <w:t xml:space="preserve"> ta objęłaby 38 tysięcy pracowników samorządowych.</w:t>
      </w:r>
    </w:p>
    <w:p w:rsidR="002E1649" w:rsidRDefault="002E1649" w:rsidP="002C65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Konieczne rozwiązanie kwestii wynagrodzeń</w:t>
      </w:r>
    </w:p>
    <w:p w:rsidR="004805AF" w:rsidRDefault="00544B82" w:rsidP="002C65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Członkowie</w:t>
      </w:r>
      <w:r w:rsidR="004805AF">
        <w:rPr>
          <w:sz w:val="28"/>
          <w:szCs w:val="28"/>
        </w:rPr>
        <w:t xml:space="preserve"> Zarządu Związku dyskutowali także</w:t>
      </w:r>
      <w:r>
        <w:rPr>
          <w:sz w:val="28"/>
          <w:szCs w:val="28"/>
        </w:rPr>
        <w:t xml:space="preserve"> o nieudanej </w:t>
      </w:r>
      <w:r w:rsidR="00793878" w:rsidRPr="00793878">
        <w:rPr>
          <w:sz w:val="28"/>
          <w:szCs w:val="28"/>
        </w:rPr>
        <w:t xml:space="preserve">próbie ustawowego </w:t>
      </w:r>
      <w:r w:rsidR="00793878" w:rsidRPr="00D555FF">
        <w:rPr>
          <w:b/>
          <w:sz w:val="28"/>
          <w:szCs w:val="28"/>
        </w:rPr>
        <w:t>uregulowania wynagrodz</w:t>
      </w:r>
      <w:r w:rsidRPr="00D555FF">
        <w:rPr>
          <w:b/>
          <w:sz w:val="28"/>
          <w:szCs w:val="28"/>
        </w:rPr>
        <w:t>eń osób pełniących funkcje publiczne</w:t>
      </w:r>
      <w:r w:rsidR="00E926E4">
        <w:rPr>
          <w:sz w:val="28"/>
          <w:szCs w:val="28"/>
        </w:rPr>
        <w:t xml:space="preserve">. </w:t>
      </w:r>
      <w:r w:rsidR="00BA6874">
        <w:rPr>
          <w:sz w:val="28"/>
          <w:szCs w:val="28"/>
        </w:rPr>
        <w:t>Komisyjny p</w:t>
      </w:r>
      <w:r w:rsidR="00E926E4" w:rsidRPr="00E926E4">
        <w:rPr>
          <w:sz w:val="28"/>
          <w:szCs w:val="28"/>
        </w:rPr>
        <w:t>rojekt ustawy o zmianie niektórych ustaw w zakresie wynagradzania osób sprawujących funkcje publiczne oraz o zmianie ustawy o partiach politycznych</w:t>
      </w:r>
      <w:r w:rsidR="00E926E4">
        <w:rPr>
          <w:sz w:val="28"/>
          <w:szCs w:val="28"/>
        </w:rPr>
        <w:t xml:space="preserve"> </w:t>
      </w:r>
      <w:r w:rsidR="00E926E4" w:rsidRPr="00793878">
        <w:rPr>
          <w:sz w:val="28"/>
          <w:szCs w:val="28"/>
        </w:rPr>
        <w:t>(</w:t>
      </w:r>
      <w:r w:rsidR="00E926E4">
        <w:rPr>
          <w:sz w:val="28"/>
          <w:szCs w:val="28"/>
        </w:rPr>
        <w:t>druk sejmowy nr 551) wpłynął do Sejmu 14 sierpnia, a został odrzucony przez Senat 17 sierpnia</w:t>
      </w:r>
      <w:r w:rsidR="00634E83">
        <w:rPr>
          <w:sz w:val="28"/>
          <w:szCs w:val="28"/>
        </w:rPr>
        <w:t xml:space="preserve"> (</w:t>
      </w:r>
      <w:hyperlink r:id="rId7" w:history="1">
        <w:r w:rsidR="00634E83" w:rsidRPr="00634E83">
          <w:rPr>
            <w:rStyle w:val="Hipercze"/>
            <w:sz w:val="28"/>
            <w:szCs w:val="28"/>
          </w:rPr>
          <w:t>komunikat ZMP</w:t>
        </w:r>
      </w:hyperlink>
      <w:r w:rsidR="00634E83">
        <w:rPr>
          <w:sz w:val="28"/>
          <w:szCs w:val="28"/>
        </w:rPr>
        <w:t>)</w:t>
      </w:r>
      <w:r w:rsidR="00E926E4">
        <w:rPr>
          <w:sz w:val="28"/>
          <w:szCs w:val="28"/>
        </w:rPr>
        <w:t xml:space="preserve">. </w:t>
      </w:r>
    </w:p>
    <w:p w:rsidR="004805AF" w:rsidRDefault="00E926E4" w:rsidP="002C65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 podkreślał senator </w:t>
      </w:r>
      <w:r w:rsidRPr="008F0408">
        <w:rPr>
          <w:b/>
          <w:sz w:val="28"/>
          <w:szCs w:val="28"/>
        </w:rPr>
        <w:t>Zygmunt Frankiewicz</w:t>
      </w:r>
      <w:r>
        <w:rPr>
          <w:sz w:val="28"/>
          <w:szCs w:val="28"/>
        </w:rPr>
        <w:t>, prezes ZMP projekt ten nie był dobry, miał liczne wady i był przyjęty bez konsultacji. Senat zdeklarował roz</w:t>
      </w:r>
      <w:r w:rsidR="002503FE">
        <w:rPr>
          <w:sz w:val="28"/>
          <w:szCs w:val="28"/>
        </w:rPr>
        <w:softHyphen/>
      </w:r>
      <w:r>
        <w:rPr>
          <w:sz w:val="28"/>
          <w:szCs w:val="28"/>
        </w:rPr>
        <w:t>poczęcie prac nad systemem wynagradzania w administracji rządowej i samo</w:t>
      </w:r>
      <w:r w:rsidR="002503FE">
        <w:rPr>
          <w:sz w:val="28"/>
          <w:szCs w:val="28"/>
        </w:rPr>
        <w:softHyphen/>
      </w:r>
      <w:r>
        <w:rPr>
          <w:sz w:val="28"/>
          <w:szCs w:val="28"/>
        </w:rPr>
        <w:t xml:space="preserve">rządowej oraz sferze budżetowej. </w:t>
      </w:r>
    </w:p>
    <w:p w:rsidR="004805AF" w:rsidRDefault="00E926E4" w:rsidP="002C65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Przedstawiciele miast wyrażali ubolewanie, że </w:t>
      </w:r>
      <w:r w:rsidR="00BA6874">
        <w:rPr>
          <w:sz w:val="28"/>
          <w:szCs w:val="28"/>
        </w:rPr>
        <w:t>nikt nie skorzystał z przemyśla</w:t>
      </w:r>
      <w:r w:rsidR="002503FE">
        <w:rPr>
          <w:sz w:val="28"/>
          <w:szCs w:val="28"/>
        </w:rPr>
        <w:softHyphen/>
      </w:r>
      <w:r w:rsidR="00BA6874">
        <w:rPr>
          <w:sz w:val="28"/>
          <w:szCs w:val="28"/>
        </w:rPr>
        <w:t>nego</w:t>
      </w:r>
      <w:r w:rsidR="00FE6B6B">
        <w:rPr>
          <w:sz w:val="28"/>
          <w:szCs w:val="28"/>
        </w:rPr>
        <w:t xml:space="preserve"> i</w:t>
      </w:r>
      <w:r w:rsidR="00BA6874">
        <w:rPr>
          <w:sz w:val="28"/>
          <w:szCs w:val="28"/>
        </w:rPr>
        <w:t xml:space="preserve"> opartego na analizach</w:t>
      </w:r>
      <w:r w:rsidR="00FE6B6B">
        <w:rPr>
          <w:sz w:val="28"/>
          <w:szCs w:val="28"/>
        </w:rPr>
        <w:t>,</w:t>
      </w:r>
      <w:r w:rsidR="00BA6874">
        <w:rPr>
          <w:sz w:val="28"/>
          <w:szCs w:val="28"/>
        </w:rPr>
        <w:t xml:space="preserve"> opracowanego przez ZMP </w:t>
      </w:r>
      <w:hyperlink r:id="rId8" w:history="1">
        <w:r w:rsidR="00BA6874" w:rsidRPr="00BA6874">
          <w:rPr>
            <w:rStyle w:val="Hipercze"/>
            <w:sz w:val="28"/>
            <w:szCs w:val="28"/>
          </w:rPr>
          <w:t>projektu</w:t>
        </w:r>
      </w:hyperlink>
      <w:r w:rsidR="00BA6874">
        <w:rPr>
          <w:sz w:val="28"/>
          <w:szCs w:val="28"/>
        </w:rPr>
        <w:t xml:space="preserve">, który został </w:t>
      </w:r>
      <w:r w:rsidR="008F0408">
        <w:rPr>
          <w:sz w:val="28"/>
          <w:szCs w:val="28"/>
        </w:rPr>
        <w:t xml:space="preserve">upubliczniony i </w:t>
      </w:r>
      <w:r w:rsidR="00BA6874">
        <w:rPr>
          <w:sz w:val="28"/>
          <w:szCs w:val="28"/>
        </w:rPr>
        <w:t xml:space="preserve">przekazany do MSWiA w styczniu 2019 roku. </w:t>
      </w:r>
      <w:r w:rsidR="00BA6874" w:rsidRPr="00BA6874">
        <w:rPr>
          <w:sz w:val="28"/>
          <w:szCs w:val="28"/>
        </w:rPr>
        <w:t>Projekt</w:t>
      </w:r>
      <w:r w:rsidR="00FE6B6B">
        <w:rPr>
          <w:sz w:val="28"/>
          <w:szCs w:val="28"/>
        </w:rPr>
        <w:t xml:space="preserve"> został przygotowany po tym, jak weszło w życie, nielegalne zdaniem ZMP, rozporzą</w:t>
      </w:r>
      <w:r w:rsidR="002503FE">
        <w:rPr>
          <w:sz w:val="28"/>
          <w:szCs w:val="28"/>
        </w:rPr>
        <w:softHyphen/>
      </w:r>
      <w:r w:rsidR="00FE6B6B">
        <w:rPr>
          <w:sz w:val="28"/>
          <w:szCs w:val="28"/>
        </w:rPr>
        <w:t>dzenie</w:t>
      </w:r>
      <w:r w:rsidR="00FE6B6B" w:rsidRPr="00BA6874">
        <w:rPr>
          <w:sz w:val="28"/>
          <w:szCs w:val="28"/>
        </w:rPr>
        <w:t xml:space="preserve"> Rady Ministrów z maja 2018 roku, </w:t>
      </w:r>
      <w:r w:rsidR="00FE6B6B">
        <w:rPr>
          <w:sz w:val="28"/>
          <w:szCs w:val="28"/>
        </w:rPr>
        <w:t>które obniżyło</w:t>
      </w:r>
      <w:r w:rsidR="00FE6B6B" w:rsidRPr="00BA6874">
        <w:rPr>
          <w:sz w:val="28"/>
          <w:szCs w:val="28"/>
        </w:rPr>
        <w:t xml:space="preserve"> wynagrodzenia samorządowców pe</w:t>
      </w:r>
      <w:r w:rsidR="00FE6B6B">
        <w:rPr>
          <w:sz w:val="28"/>
          <w:szCs w:val="28"/>
        </w:rPr>
        <w:t xml:space="preserve">łniących funkcje z wyboru o 20%. Projekt </w:t>
      </w:r>
      <w:r w:rsidR="008F0408">
        <w:rPr>
          <w:sz w:val="28"/>
          <w:szCs w:val="28"/>
        </w:rPr>
        <w:t xml:space="preserve">przygotowany przez </w:t>
      </w:r>
      <w:r w:rsidR="00FE6B6B">
        <w:rPr>
          <w:sz w:val="28"/>
          <w:szCs w:val="28"/>
        </w:rPr>
        <w:t>Z</w:t>
      </w:r>
      <w:r w:rsidR="008F0408">
        <w:rPr>
          <w:sz w:val="28"/>
          <w:szCs w:val="28"/>
        </w:rPr>
        <w:t>wiązek</w:t>
      </w:r>
      <w:r w:rsidR="00FE6B6B" w:rsidRPr="00BA6874">
        <w:rPr>
          <w:sz w:val="28"/>
          <w:szCs w:val="28"/>
        </w:rPr>
        <w:t xml:space="preserve"> </w:t>
      </w:r>
      <w:r w:rsidR="00BA6874" w:rsidRPr="00BA6874">
        <w:rPr>
          <w:sz w:val="28"/>
          <w:szCs w:val="28"/>
        </w:rPr>
        <w:t xml:space="preserve">m.in. eliminuje patologię, w wyniku której wielu pracowników urzędów miast zarabia znacznie </w:t>
      </w:r>
      <w:r w:rsidR="00FE6B6B">
        <w:rPr>
          <w:sz w:val="28"/>
          <w:szCs w:val="28"/>
        </w:rPr>
        <w:t>więcej niż prezydent czy</w:t>
      </w:r>
      <w:r w:rsidR="00BA6874" w:rsidRPr="00BA6874">
        <w:rPr>
          <w:sz w:val="28"/>
          <w:szCs w:val="28"/>
        </w:rPr>
        <w:t xml:space="preserve"> burmistrz</w:t>
      </w:r>
      <w:r w:rsidR="00BA6874">
        <w:rPr>
          <w:sz w:val="28"/>
          <w:szCs w:val="28"/>
        </w:rPr>
        <w:t xml:space="preserve"> (np. </w:t>
      </w:r>
      <w:r w:rsidR="00BA6874">
        <w:rPr>
          <w:sz w:val="28"/>
          <w:szCs w:val="28"/>
        </w:rPr>
        <w:lastRenderedPageBreak/>
        <w:t>p</w:t>
      </w:r>
      <w:r w:rsidR="00FE6B6B">
        <w:rPr>
          <w:sz w:val="28"/>
          <w:szCs w:val="28"/>
        </w:rPr>
        <w:t>rezydent Krakowa jest na 52.</w:t>
      </w:r>
      <w:r w:rsidR="00BA6874">
        <w:rPr>
          <w:sz w:val="28"/>
          <w:szCs w:val="28"/>
        </w:rPr>
        <w:t xml:space="preserve"> miejscu pod względem wysokości wynagro</w:t>
      </w:r>
      <w:r w:rsidR="002C6510">
        <w:rPr>
          <w:sz w:val="28"/>
          <w:szCs w:val="28"/>
        </w:rPr>
        <w:softHyphen/>
      </w:r>
      <w:r w:rsidR="00BA6874">
        <w:rPr>
          <w:sz w:val="28"/>
          <w:szCs w:val="28"/>
        </w:rPr>
        <w:t>dzenia w Urzędzie Miasta)</w:t>
      </w:r>
      <w:r w:rsidR="00BA6874" w:rsidRPr="00BA6874">
        <w:rPr>
          <w:sz w:val="28"/>
          <w:szCs w:val="28"/>
        </w:rPr>
        <w:t>.</w:t>
      </w:r>
      <w:r w:rsidR="00FE6B6B">
        <w:rPr>
          <w:sz w:val="28"/>
          <w:szCs w:val="28"/>
        </w:rPr>
        <w:t xml:space="preserve"> </w:t>
      </w:r>
    </w:p>
    <w:p w:rsidR="00676BE5" w:rsidRDefault="00BA6874" w:rsidP="002C65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Zarz</w:t>
      </w:r>
      <w:r w:rsidR="004805AF">
        <w:rPr>
          <w:sz w:val="28"/>
          <w:szCs w:val="28"/>
        </w:rPr>
        <w:t>ąd postanowił</w:t>
      </w:r>
      <w:r w:rsidR="00FE6B6B">
        <w:rPr>
          <w:sz w:val="28"/>
          <w:szCs w:val="28"/>
        </w:rPr>
        <w:t xml:space="preserve">, że </w:t>
      </w:r>
      <w:r w:rsidR="004805AF">
        <w:rPr>
          <w:sz w:val="28"/>
          <w:szCs w:val="28"/>
        </w:rPr>
        <w:t xml:space="preserve">Związek </w:t>
      </w:r>
      <w:r w:rsidR="00FE6B6B">
        <w:rPr>
          <w:sz w:val="28"/>
          <w:szCs w:val="28"/>
        </w:rPr>
        <w:t xml:space="preserve">będzie nadal pracował nad tym, aby zostały wprowadzone konieczne i sprawiedliwe regulacje w tym zakresie, zarówno doraźne jak i systemowe. - </w:t>
      </w:r>
      <w:r w:rsidR="00FE6B6B" w:rsidRPr="00FE6B6B">
        <w:rPr>
          <w:i/>
          <w:sz w:val="28"/>
          <w:szCs w:val="28"/>
        </w:rPr>
        <w:t xml:space="preserve">Zależy nam na pozyskiwaniu jak najbardziej wartościowych ludzi do rządu i samorządu, </w:t>
      </w:r>
      <w:r w:rsidR="00D555FF">
        <w:rPr>
          <w:i/>
          <w:sz w:val="28"/>
          <w:szCs w:val="28"/>
        </w:rPr>
        <w:t>a ich</w:t>
      </w:r>
      <w:r w:rsidR="00F80F7A">
        <w:rPr>
          <w:i/>
          <w:sz w:val="28"/>
          <w:szCs w:val="28"/>
        </w:rPr>
        <w:t xml:space="preserve"> trzeba </w:t>
      </w:r>
      <w:r w:rsidR="00FE6B6B" w:rsidRPr="00FE6B6B">
        <w:rPr>
          <w:i/>
          <w:sz w:val="28"/>
          <w:szCs w:val="28"/>
        </w:rPr>
        <w:t xml:space="preserve">godnie </w:t>
      </w:r>
      <w:r w:rsidR="00F80F7A">
        <w:rPr>
          <w:i/>
          <w:sz w:val="28"/>
          <w:szCs w:val="28"/>
        </w:rPr>
        <w:t>wynagradzać</w:t>
      </w:r>
      <w:r w:rsidR="00FE6B6B" w:rsidRPr="00FE6B6B">
        <w:rPr>
          <w:i/>
          <w:sz w:val="28"/>
          <w:szCs w:val="28"/>
        </w:rPr>
        <w:t xml:space="preserve"> </w:t>
      </w:r>
      <w:r w:rsidR="00FE6B6B">
        <w:rPr>
          <w:sz w:val="28"/>
          <w:szCs w:val="28"/>
        </w:rPr>
        <w:t xml:space="preserve">– argumentowała </w:t>
      </w:r>
      <w:r w:rsidR="00FE6B6B" w:rsidRPr="008F0408">
        <w:rPr>
          <w:b/>
          <w:sz w:val="28"/>
          <w:szCs w:val="28"/>
        </w:rPr>
        <w:t xml:space="preserve">Beata </w:t>
      </w:r>
      <w:proofErr w:type="spellStart"/>
      <w:r w:rsidR="00FE6B6B" w:rsidRPr="008F0408">
        <w:rPr>
          <w:b/>
          <w:sz w:val="28"/>
          <w:szCs w:val="28"/>
        </w:rPr>
        <w:t>Moskal-Słaniewska</w:t>
      </w:r>
      <w:proofErr w:type="spellEnd"/>
      <w:r w:rsidR="00FE6B6B">
        <w:rPr>
          <w:sz w:val="28"/>
          <w:szCs w:val="28"/>
        </w:rPr>
        <w:t>, prezydent Świdnicy.</w:t>
      </w:r>
    </w:p>
    <w:p w:rsidR="002E1649" w:rsidRDefault="00634E83" w:rsidP="002C65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Pozytywne projekty</w:t>
      </w:r>
    </w:p>
    <w:p w:rsidR="00793878" w:rsidRDefault="002E1649" w:rsidP="002C6510">
      <w:pPr>
        <w:spacing w:after="120"/>
        <w:jc w:val="both"/>
        <w:rPr>
          <w:sz w:val="28"/>
          <w:szCs w:val="28"/>
        </w:rPr>
      </w:pPr>
      <w:r w:rsidRPr="002E1649">
        <w:rPr>
          <w:sz w:val="28"/>
          <w:szCs w:val="28"/>
        </w:rPr>
        <w:t xml:space="preserve">Zarząd Związku zapoznał się ponadto ze wstępną wersją projektu ustawy </w:t>
      </w:r>
      <w:r w:rsidRPr="002E1649">
        <w:rPr>
          <w:b/>
          <w:sz w:val="28"/>
          <w:szCs w:val="28"/>
        </w:rPr>
        <w:t>o sub</w:t>
      </w:r>
      <w:r w:rsidR="002C6510">
        <w:rPr>
          <w:b/>
          <w:sz w:val="28"/>
          <w:szCs w:val="28"/>
        </w:rPr>
        <w:softHyphen/>
      </w:r>
      <w:r w:rsidRPr="002E1649">
        <w:rPr>
          <w:b/>
          <w:sz w:val="28"/>
          <w:szCs w:val="28"/>
        </w:rPr>
        <w:t>wencji rozwojowej</w:t>
      </w:r>
      <w:r w:rsidRPr="002E1649">
        <w:rPr>
          <w:sz w:val="28"/>
          <w:szCs w:val="28"/>
        </w:rPr>
        <w:t xml:space="preserve">, przygotowanego </w:t>
      </w:r>
      <w:r w:rsidR="002C6510">
        <w:rPr>
          <w:sz w:val="28"/>
          <w:szCs w:val="28"/>
        </w:rPr>
        <w:t>według założeń</w:t>
      </w:r>
      <w:r w:rsidRPr="002E1649">
        <w:rPr>
          <w:sz w:val="28"/>
          <w:szCs w:val="28"/>
        </w:rPr>
        <w:t xml:space="preserve"> ZMP. Projektowana no</w:t>
      </w:r>
      <w:r w:rsidR="002C6510">
        <w:rPr>
          <w:sz w:val="28"/>
          <w:szCs w:val="28"/>
        </w:rPr>
        <w:softHyphen/>
      </w:r>
      <w:r w:rsidRPr="002E1649">
        <w:rPr>
          <w:sz w:val="28"/>
          <w:szCs w:val="28"/>
        </w:rPr>
        <w:t>welizacja, zakładając utworzenie rozwojowej części subwencji ogólnej dla JST, wprowadza rozwiązania systemowe, wspierające dotychczasowe formy finan</w:t>
      </w:r>
      <w:r w:rsidR="002C6510">
        <w:rPr>
          <w:sz w:val="28"/>
          <w:szCs w:val="28"/>
        </w:rPr>
        <w:softHyphen/>
      </w:r>
      <w:r w:rsidRPr="002E1649">
        <w:rPr>
          <w:sz w:val="28"/>
          <w:szCs w:val="28"/>
        </w:rPr>
        <w:t>sowania zadań inwestycyjnych jako podstawy zrównoważonego rozwoju. Środ</w:t>
      </w:r>
      <w:r w:rsidR="002C6510">
        <w:rPr>
          <w:sz w:val="28"/>
          <w:szCs w:val="28"/>
        </w:rPr>
        <w:softHyphen/>
      </w:r>
      <w:r w:rsidRPr="002E1649">
        <w:rPr>
          <w:sz w:val="28"/>
          <w:szCs w:val="28"/>
        </w:rPr>
        <w:t xml:space="preserve">ki pieniężne </w:t>
      </w:r>
      <w:r w:rsidR="004805AF" w:rsidRPr="002E1649">
        <w:rPr>
          <w:sz w:val="28"/>
          <w:szCs w:val="28"/>
        </w:rPr>
        <w:t xml:space="preserve">mogłyby zostać </w:t>
      </w:r>
      <w:r w:rsidRPr="002E1649">
        <w:rPr>
          <w:sz w:val="28"/>
          <w:szCs w:val="28"/>
        </w:rPr>
        <w:t>wykorzystywane na obrany przez JST cel. W inten</w:t>
      </w:r>
      <w:r w:rsidR="002C6510">
        <w:rPr>
          <w:sz w:val="28"/>
          <w:szCs w:val="28"/>
        </w:rPr>
        <w:softHyphen/>
      </w:r>
      <w:r w:rsidRPr="002E1649">
        <w:rPr>
          <w:sz w:val="28"/>
          <w:szCs w:val="28"/>
        </w:rPr>
        <w:t xml:space="preserve">cji projektodawcy </w:t>
      </w:r>
      <w:r w:rsidR="002C6510">
        <w:rPr>
          <w:sz w:val="28"/>
          <w:szCs w:val="28"/>
        </w:rPr>
        <w:t>jest</w:t>
      </w:r>
      <w:r w:rsidRPr="002E1649">
        <w:rPr>
          <w:sz w:val="28"/>
          <w:szCs w:val="28"/>
        </w:rPr>
        <w:t xml:space="preserve"> </w:t>
      </w:r>
      <w:r w:rsidR="002C6510">
        <w:rPr>
          <w:sz w:val="28"/>
          <w:szCs w:val="28"/>
        </w:rPr>
        <w:t>systemowe</w:t>
      </w:r>
      <w:r w:rsidRPr="002E1649">
        <w:rPr>
          <w:sz w:val="28"/>
          <w:szCs w:val="28"/>
        </w:rPr>
        <w:t xml:space="preserve"> powiązanie tzw. subwencji rozwojowej z fi</w:t>
      </w:r>
      <w:r w:rsidR="002C6510">
        <w:rPr>
          <w:sz w:val="28"/>
          <w:szCs w:val="28"/>
        </w:rPr>
        <w:softHyphen/>
      </w:r>
      <w:r w:rsidRPr="002E1649">
        <w:rPr>
          <w:sz w:val="28"/>
          <w:szCs w:val="28"/>
        </w:rPr>
        <w:t>nansowaniem procesu inwestycyjnego służącego społeczności lokalnej. Środki pochodzące z subwencji rozwojowej w założeniu rekompensowałyby bowiem JST ubytek części poniesionych przez nie wydatków inwestycyjnych</w:t>
      </w:r>
      <w:r w:rsidR="002C6510">
        <w:rPr>
          <w:sz w:val="28"/>
          <w:szCs w:val="28"/>
        </w:rPr>
        <w:t>, stanowią</w:t>
      </w:r>
      <w:r w:rsidR="002C6510">
        <w:rPr>
          <w:sz w:val="28"/>
          <w:szCs w:val="28"/>
        </w:rPr>
        <w:softHyphen/>
        <w:t>cej nieodliczony podatek VAT</w:t>
      </w:r>
      <w:r w:rsidRPr="002E1649">
        <w:rPr>
          <w:sz w:val="28"/>
          <w:szCs w:val="28"/>
        </w:rPr>
        <w:t xml:space="preserve">. Miasta zostały zaproszone do zgłaszania swoich uwag </w:t>
      </w:r>
      <w:r w:rsidR="004805AF">
        <w:rPr>
          <w:sz w:val="28"/>
          <w:szCs w:val="28"/>
        </w:rPr>
        <w:t xml:space="preserve">do tej propozycji </w:t>
      </w:r>
      <w:r w:rsidRPr="002E1649">
        <w:rPr>
          <w:sz w:val="28"/>
          <w:szCs w:val="28"/>
        </w:rPr>
        <w:t>(projekt w załączeniu).</w:t>
      </w:r>
    </w:p>
    <w:p w:rsidR="002C6510" w:rsidRDefault="003D4F8E" w:rsidP="002C65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Reprezentanci miast zasiadających w Zarządzie pozytywnie zaopiniowali projekt rozporządzenia </w:t>
      </w:r>
      <w:r w:rsidRPr="005B7777">
        <w:rPr>
          <w:b/>
          <w:sz w:val="28"/>
          <w:szCs w:val="28"/>
        </w:rPr>
        <w:t>MEN  „Aktywna tablica”</w:t>
      </w:r>
      <w:r>
        <w:rPr>
          <w:sz w:val="28"/>
          <w:szCs w:val="28"/>
        </w:rPr>
        <w:t>. Zwrócono jednak uwagę na zbyt</w:t>
      </w:r>
      <w:r w:rsidR="000B4E08">
        <w:rPr>
          <w:sz w:val="28"/>
          <w:szCs w:val="28"/>
        </w:rPr>
        <w:t xml:space="preserve"> niską skalę</w:t>
      </w:r>
      <w:r w:rsidR="004805AF">
        <w:rPr>
          <w:sz w:val="28"/>
          <w:szCs w:val="28"/>
        </w:rPr>
        <w:t xml:space="preserve"> nakładów na sam</w:t>
      </w:r>
      <w:r>
        <w:rPr>
          <w:sz w:val="28"/>
          <w:szCs w:val="28"/>
        </w:rPr>
        <w:t xml:space="preserve"> program oraz konieczną zmianę w</w:t>
      </w:r>
      <w:r w:rsidR="000B4E08">
        <w:rPr>
          <w:sz w:val="28"/>
          <w:szCs w:val="28"/>
        </w:rPr>
        <w:t xml:space="preserve"> harmonogram</w:t>
      </w:r>
      <w:r w:rsidR="00674CEC">
        <w:rPr>
          <w:sz w:val="28"/>
          <w:szCs w:val="28"/>
        </w:rPr>
        <w:t xml:space="preserve">ie -wydłużenie terminu realizacji </w:t>
      </w:r>
      <w:r w:rsidR="000B4E08">
        <w:rPr>
          <w:sz w:val="28"/>
          <w:szCs w:val="28"/>
        </w:rPr>
        <w:t>do końca I kwartału 2021</w:t>
      </w:r>
      <w:r w:rsidR="00674CEC">
        <w:rPr>
          <w:sz w:val="28"/>
          <w:szCs w:val="28"/>
        </w:rPr>
        <w:t xml:space="preserve"> roku.</w:t>
      </w:r>
      <w:r w:rsidR="005B7777">
        <w:rPr>
          <w:sz w:val="28"/>
          <w:szCs w:val="28"/>
        </w:rPr>
        <w:t xml:space="preserve"> </w:t>
      </w:r>
    </w:p>
    <w:p w:rsidR="005B7777" w:rsidRPr="005B7777" w:rsidRDefault="005B7777" w:rsidP="002C65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sprawie </w:t>
      </w:r>
      <w:r w:rsidR="00A079BC">
        <w:rPr>
          <w:sz w:val="28"/>
          <w:szCs w:val="28"/>
        </w:rPr>
        <w:t>projektu</w:t>
      </w:r>
      <w:r w:rsidR="00A079BC" w:rsidRPr="00A079BC">
        <w:rPr>
          <w:sz w:val="28"/>
          <w:szCs w:val="28"/>
        </w:rPr>
        <w:t xml:space="preserve"> ustawy </w:t>
      </w:r>
      <w:r w:rsidR="00A079BC" w:rsidRPr="00A079BC">
        <w:rPr>
          <w:b/>
          <w:sz w:val="28"/>
          <w:szCs w:val="28"/>
        </w:rPr>
        <w:t>o umowie koncesji na roboty budowlane lub usługi</w:t>
      </w:r>
      <w:r w:rsidR="00A079BC">
        <w:rPr>
          <w:sz w:val="28"/>
          <w:szCs w:val="28"/>
        </w:rPr>
        <w:t>,</w:t>
      </w:r>
      <w:r w:rsidR="004805AF">
        <w:rPr>
          <w:sz w:val="28"/>
          <w:szCs w:val="28"/>
        </w:rPr>
        <w:t xml:space="preserve"> a także</w:t>
      </w:r>
      <w:r w:rsidR="00A079BC">
        <w:rPr>
          <w:sz w:val="28"/>
          <w:szCs w:val="28"/>
        </w:rPr>
        <w:t xml:space="preserve"> rozporządzeń -</w:t>
      </w:r>
      <w:r>
        <w:rPr>
          <w:sz w:val="28"/>
          <w:szCs w:val="28"/>
        </w:rPr>
        <w:t xml:space="preserve"> </w:t>
      </w:r>
      <w:r w:rsidRPr="005B7777">
        <w:rPr>
          <w:b/>
          <w:sz w:val="28"/>
          <w:szCs w:val="28"/>
        </w:rPr>
        <w:t xml:space="preserve">MK </w:t>
      </w:r>
      <w:proofErr w:type="spellStart"/>
      <w:r w:rsidRPr="005B7777">
        <w:rPr>
          <w:b/>
          <w:sz w:val="28"/>
          <w:szCs w:val="28"/>
        </w:rPr>
        <w:t>ws</w:t>
      </w:r>
      <w:proofErr w:type="spellEnd"/>
      <w:r w:rsidRPr="005B7777">
        <w:rPr>
          <w:b/>
          <w:sz w:val="28"/>
          <w:szCs w:val="28"/>
        </w:rPr>
        <w:t>. mechaniczno-biologicznego przetwarza</w:t>
      </w:r>
      <w:r w:rsidR="002C6510">
        <w:rPr>
          <w:b/>
          <w:sz w:val="28"/>
          <w:szCs w:val="28"/>
        </w:rPr>
        <w:softHyphen/>
      </w:r>
      <w:r w:rsidRPr="005B7777">
        <w:rPr>
          <w:b/>
          <w:sz w:val="28"/>
          <w:szCs w:val="28"/>
        </w:rPr>
        <w:t>nia zmieszanych odpadów komunalnych</w:t>
      </w:r>
      <w:r>
        <w:rPr>
          <w:sz w:val="28"/>
          <w:szCs w:val="28"/>
        </w:rPr>
        <w:t xml:space="preserve"> oraz </w:t>
      </w:r>
      <w:proofErr w:type="spellStart"/>
      <w:r w:rsidRPr="005B7777">
        <w:rPr>
          <w:b/>
          <w:sz w:val="28"/>
          <w:szCs w:val="28"/>
        </w:rPr>
        <w:t>MRPiPS</w:t>
      </w:r>
      <w:proofErr w:type="spellEnd"/>
      <w:r w:rsidRPr="005B7777">
        <w:rPr>
          <w:b/>
          <w:sz w:val="28"/>
          <w:szCs w:val="28"/>
        </w:rPr>
        <w:t xml:space="preserve"> </w:t>
      </w:r>
      <w:proofErr w:type="spellStart"/>
      <w:r w:rsidRPr="005B7777">
        <w:rPr>
          <w:b/>
          <w:sz w:val="28"/>
          <w:szCs w:val="28"/>
        </w:rPr>
        <w:t>ws</w:t>
      </w:r>
      <w:proofErr w:type="spellEnd"/>
      <w:r w:rsidRPr="005B7777">
        <w:rPr>
          <w:b/>
          <w:sz w:val="28"/>
          <w:szCs w:val="28"/>
        </w:rPr>
        <w:t>. nadzoru i kontroli w pomocy społecznej</w:t>
      </w:r>
      <w:r>
        <w:rPr>
          <w:sz w:val="28"/>
          <w:szCs w:val="28"/>
        </w:rPr>
        <w:t xml:space="preserve"> zdecydowano, że </w:t>
      </w:r>
      <w:r w:rsidR="00BA0015">
        <w:rPr>
          <w:sz w:val="28"/>
          <w:szCs w:val="28"/>
        </w:rPr>
        <w:t>przygotowane przez ekspertów z miast uwagi</w:t>
      </w:r>
      <w:r>
        <w:rPr>
          <w:sz w:val="28"/>
          <w:szCs w:val="28"/>
        </w:rPr>
        <w:t xml:space="preserve"> zostaną przesłane do </w:t>
      </w:r>
      <w:r w:rsidR="00BA0015">
        <w:rPr>
          <w:sz w:val="28"/>
          <w:szCs w:val="28"/>
        </w:rPr>
        <w:t xml:space="preserve">odpowiednich </w:t>
      </w:r>
      <w:r>
        <w:rPr>
          <w:sz w:val="28"/>
          <w:szCs w:val="28"/>
        </w:rPr>
        <w:t>ministerstw</w:t>
      </w:r>
      <w:r w:rsidR="00A079BC">
        <w:rPr>
          <w:sz w:val="28"/>
          <w:szCs w:val="28"/>
        </w:rPr>
        <w:t xml:space="preserve"> i UZP</w:t>
      </w:r>
      <w:r>
        <w:rPr>
          <w:sz w:val="28"/>
          <w:szCs w:val="28"/>
        </w:rPr>
        <w:t xml:space="preserve">. </w:t>
      </w:r>
    </w:p>
    <w:p w:rsidR="00961363" w:rsidRDefault="003D4F8E" w:rsidP="002C65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Joanna Proniewicz</w:t>
      </w:r>
    </w:p>
    <w:p w:rsidR="003D4F8E" w:rsidRPr="00793878" w:rsidRDefault="003D4F8E" w:rsidP="007A3691">
      <w:pPr>
        <w:jc w:val="both"/>
        <w:rPr>
          <w:sz w:val="28"/>
          <w:szCs w:val="28"/>
        </w:rPr>
      </w:pPr>
      <w:r>
        <w:rPr>
          <w:sz w:val="28"/>
          <w:szCs w:val="28"/>
        </w:rPr>
        <w:t>rzecznik prasowa ZMP</w:t>
      </w:r>
    </w:p>
    <w:sectPr w:rsidR="003D4F8E" w:rsidRPr="00793878" w:rsidSect="00982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4A" w:rsidRDefault="00A47D4A" w:rsidP="008651CF">
      <w:pPr>
        <w:spacing w:after="0" w:line="240" w:lineRule="auto"/>
      </w:pPr>
      <w:r>
        <w:separator/>
      </w:r>
    </w:p>
  </w:endnote>
  <w:endnote w:type="continuationSeparator" w:id="0">
    <w:p w:rsidR="00A47D4A" w:rsidRDefault="00A47D4A" w:rsidP="0086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4A" w:rsidRDefault="00A47D4A" w:rsidP="008651CF">
      <w:pPr>
        <w:spacing w:after="0" w:line="240" w:lineRule="auto"/>
      </w:pPr>
      <w:r>
        <w:separator/>
      </w:r>
    </w:p>
  </w:footnote>
  <w:footnote w:type="continuationSeparator" w:id="0">
    <w:p w:rsidR="00A47D4A" w:rsidRDefault="00A47D4A" w:rsidP="00865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15EA"/>
    <w:multiLevelType w:val="hybridMultilevel"/>
    <w:tmpl w:val="3FB0A4CE"/>
    <w:lvl w:ilvl="0" w:tplc="8AAEA78C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B1107"/>
    <w:multiLevelType w:val="hybridMultilevel"/>
    <w:tmpl w:val="33BC313A"/>
    <w:lvl w:ilvl="0" w:tplc="889E81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878"/>
    <w:rsid w:val="000040DC"/>
    <w:rsid w:val="00015C56"/>
    <w:rsid w:val="00017573"/>
    <w:rsid w:val="000817F4"/>
    <w:rsid w:val="000B4E08"/>
    <w:rsid w:val="00101314"/>
    <w:rsid w:val="001200D0"/>
    <w:rsid w:val="001271B5"/>
    <w:rsid w:val="00190F2D"/>
    <w:rsid w:val="00197DE3"/>
    <w:rsid w:val="001E59F5"/>
    <w:rsid w:val="002503FE"/>
    <w:rsid w:val="002C6510"/>
    <w:rsid w:val="002E1649"/>
    <w:rsid w:val="00303D49"/>
    <w:rsid w:val="003040BD"/>
    <w:rsid w:val="00340191"/>
    <w:rsid w:val="003D4F8E"/>
    <w:rsid w:val="004805AF"/>
    <w:rsid w:val="004902F1"/>
    <w:rsid w:val="004927B2"/>
    <w:rsid w:val="00527BC9"/>
    <w:rsid w:val="00544B82"/>
    <w:rsid w:val="005B7777"/>
    <w:rsid w:val="005D009A"/>
    <w:rsid w:val="00611217"/>
    <w:rsid w:val="00634E83"/>
    <w:rsid w:val="006520D4"/>
    <w:rsid w:val="00674CEC"/>
    <w:rsid w:val="00676BE5"/>
    <w:rsid w:val="006A42D5"/>
    <w:rsid w:val="006C1111"/>
    <w:rsid w:val="006E1556"/>
    <w:rsid w:val="007057D6"/>
    <w:rsid w:val="00722899"/>
    <w:rsid w:val="00775BC7"/>
    <w:rsid w:val="00793878"/>
    <w:rsid w:val="00794E0A"/>
    <w:rsid w:val="007A3691"/>
    <w:rsid w:val="007D6BFE"/>
    <w:rsid w:val="00806954"/>
    <w:rsid w:val="0081134A"/>
    <w:rsid w:val="00851EF7"/>
    <w:rsid w:val="008651CF"/>
    <w:rsid w:val="008E47EB"/>
    <w:rsid w:val="008F0408"/>
    <w:rsid w:val="00961363"/>
    <w:rsid w:val="009646CC"/>
    <w:rsid w:val="009821CF"/>
    <w:rsid w:val="009E1F39"/>
    <w:rsid w:val="00A079BC"/>
    <w:rsid w:val="00A17970"/>
    <w:rsid w:val="00A27216"/>
    <w:rsid w:val="00A47D4A"/>
    <w:rsid w:val="00A54930"/>
    <w:rsid w:val="00AA2F15"/>
    <w:rsid w:val="00AF3D50"/>
    <w:rsid w:val="00AF5F9E"/>
    <w:rsid w:val="00B13697"/>
    <w:rsid w:val="00B14053"/>
    <w:rsid w:val="00B324CC"/>
    <w:rsid w:val="00B34F33"/>
    <w:rsid w:val="00B5520D"/>
    <w:rsid w:val="00B56111"/>
    <w:rsid w:val="00BA0015"/>
    <w:rsid w:val="00BA1D21"/>
    <w:rsid w:val="00BA6874"/>
    <w:rsid w:val="00BB34F0"/>
    <w:rsid w:val="00BD05C9"/>
    <w:rsid w:val="00BD7817"/>
    <w:rsid w:val="00C94E53"/>
    <w:rsid w:val="00C97D60"/>
    <w:rsid w:val="00CA65BE"/>
    <w:rsid w:val="00D16336"/>
    <w:rsid w:val="00D555FF"/>
    <w:rsid w:val="00D7241C"/>
    <w:rsid w:val="00DB5CFB"/>
    <w:rsid w:val="00DE696D"/>
    <w:rsid w:val="00E70DD6"/>
    <w:rsid w:val="00E71877"/>
    <w:rsid w:val="00E926E4"/>
    <w:rsid w:val="00EA49FC"/>
    <w:rsid w:val="00EF5735"/>
    <w:rsid w:val="00F278CF"/>
    <w:rsid w:val="00F27936"/>
    <w:rsid w:val="00F40AD8"/>
    <w:rsid w:val="00F67264"/>
    <w:rsid w:val="00F80F7A"/>
    <w:rsid w:val="00F97475"/>
    <w:rsid w:val="00FC05C5"/>
    <w:rsid w:val="00FC5A2A"/>
    <w:rsid w:val="00FE2BBD"/>
    <w:rsid w:val="00FE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1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1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1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17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4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4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4E0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687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E2B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asta.pl/aktualnosci/nowy-model-wynagradzania-samorzadowc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asta.pl/aktualnosci/komunikat-place-samorzadowcow-pelniacych-funkcje-z-wybo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1187</Words>
  <Characters>7778</Characters>
  <Application>Microsoft Office Word</Application>
  <DocSecurity>0</DocSecurity>
  <Lines>132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2020-08-31T07:34:00Z</dcterms:created>
  <dcterms:modified xsi:type="dcterms:W3CDTF">2020-08-31T08:26:00Z</dcterms:modified>
</cp:coreProperties>
</file>