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3E10F" w14:textId="77777777" w:rsidR="006420A5" w:rsidRDefault="006420A5" w:rsidP="006420A5">
      <w:pPr>
        <w:pStyle w:val="Bezodstpw"/>
        <w:spacing w:before="0" w:line="240" w:lineRule="exact"/>
        <w:jc w:val="left"/>
        <w:rPr>
          <w:rFonts w:ascii="Fira Sans" w:hAnsi="Fira Sans"/>
          <w:szCs w:val="19"/>
        </w:rPr>
      </w:pPr>
      <w:r w:rsidRPr="009636ED">
        <w:rPr>
          <w:rFonts w:ascii="Fira Sans" w:hAnsi="Fira Sans"/>
          <w:szCs w:val="19"/>
        </w:rPr>
        <w:t>Załącznik nr 1</w:t>
      </w:r>
    </w:p>
    <w:p w14:paraId="14ADA67D" w14:textId="77777777" w:rsidR="006420A5" w:rsidRDefault="006420A5" w:rsidP="006420A5">
      <w:pPr>
        <w:pStyle w:val="Bezodstpw"/>
        <w:spacing w:before="0" w:line="240" w:lineRule="exact"/>
        <w:jc w:val="center"/>
        <w:rPr>
          <w:rFonts w:ascii="Fira Sans" w:hAnsi="Fira Sans"/>
          <w:szCs w:val="19"/>
        </w:rPr>
      </w:pPr>
    </w:p>
    <w:p w14:paraId="42C752B8" w14:textId="77777777" w:rsidR="001072E6" w:rsidRDefault="001072E6" w:rsidP="006420A5">
      <w:pPr>
        <w:pStyle w:val="Bezodstpw"/>
        <w:spacing w:before="0" w:line="240" w:lineRule="exact"/>
        <w:jc w:val="center"/>
        <w:rPr>
          <w:rFonts w:ascii="Fira Sans" w:hAnsi="Fira Sans"/>
          <w:b/>
          <w:szCs w:val="19"/>
        </w:rPr>
      </w:pPr>
    </w:p>
    <w:p w14:paraId="7EF564FA" w14:textId="77777777" w:rsidR="00752DE5" w:rsidRDefault="00752DE5" w:rsidP="00752DE5">
      <w:pPr>
        <w:pStyle w:val="Bezodstpw"/>
        <w:spacing w:before="0" w:line="240" w:lineRule="exact"/>
        <w:jc w:val="center"/>
        <w:rPr>
          <w:rFonts w:ascii="Fira Sans" w:hAnsi="Fira Sans" w:cs="Segoe UI"/>
          <w:b/>
          <w:color w:val="auto"/>
          <w:szCs w:val="19"/>
          <w:lang w:eastAsia="pl-PL"/>
        </w:rPr>
      </w:pPr>
      <w:r w:rsidRPr="00752DE5">
        <w:rPr>
          <w:rFonts w:ascii="Fira Sans" w:hAnsi="Fira Sans"/>
          <w:b/>
          <w:color w:val="auto"/>
          <w:szCs w:val="19"/>
        </w:rPr>
        <w:t>Pl</w:t>
      </w:r>
      <w:r w:rsidRPr="00752DE5">
        <w:rPr>
          <w:rFonts w:ascii="Fira Sans" w:hAnsi="Fira Sans"/>
          <w:b/>
          <w:color w:val="auto"/>
          <w:szCs w:val="19"/>
        </w:rPr>
        <w:t xml:space="preserve">anowane koszty przeprowadzenia Powszechnego Spisu Rolnego 2020 w </w:t>
      </w:r>
      <w:r w:rsidRPr="00752DE5">
        <w:rPr>
          <w:rFonts w:ascii="Fira Sans" w:hAnsi="Fira Sans" w:cs="Segoe UI"/>
          <w:b/>
          <w:color w:val="auto"/>
          <w:szCs w:val="19"/>
          <w:lang w:eastAsia="pl-PL"/>
        </w:rPr>
        <w:t>podziale na</w:t>
      </w:r>
      <w:r>
        <w:rPr>
          <w:rFonts w:ascii="Fira Sans" w:hAnsi="Fira Sans" w:cs="Segoe UI"/>
          <w:b/>
          <w:color w:val="auto"/>
          <w:szCs w:val="19"/>
          <w:lang w:eastAsia="pl-PL"/>
        </w:rPr>
        <w:t>:</w:t>
      </w:r>
    </w:p>
    <w:p w14:paraId="64D8B910" w14:textId="10C8B5DC" w:rsidR="006420A5" w:rsidRPr="00752DE5" w:rsidRDefault="00752DE5" w:rsidP="00752DE5">
      <w:pPr>
        <w:pStyle w:val="Bezodstpw"/>
        <w:spacing w:before="0" w:line="240" w:lineRule="exact"/>
        <w:jc w:val="center"/>
        <w:rPr>
          <w:rFonts w:ascii="Fira Sans" w:hAnsi="Fira Sans"/>
          <w:b/>
          <w:szCs w:val="19"/>
        </w:rPr>
      </w:pPr>
      <w:r w:rsidRPr="00752DE5">
        <w:rPr>
          <w:rFonts w:ascii="Fira Sans" w:hAnsi="Fira Sans" w:cs="Segoe UI"/>
          <w:b/>
          <w:color w:val="auto"/>
          <w:szCs w:val="19"/>
          <w:lang w:eastAsia="pl-PL"/>
        </w:rPr>
        <w:t xml:space="preserve"> korespondencję, wynagrodzenia osobowe, nagrody i promocję</w:t>
      </w:r>
    </w:p>
    <w:p w14:paraId="694088BB" w14:textId="77777777" w:rsidR="0022079C" w:rsidRDefault="0022079C" w:rsidP="0022079C">
      <w:pPr>
        <w:pStyle w:val="Bezodstpw"/>
        <w:spacing w:before="0" w:line="240" w:lineRule="exact"/>
        <w:ind w:left="720"/>
        <w:rPr>
          <w:rFonts w:ascii="Fira Sans" w:hAnsi="Fira Sans"/>
          <w:szCs w:val="19"/>
        </w:rPr>
      </w:pPr>
    </w:p>
    <w:p w14:paraId="6BCA59AE" w14:textId="77777777" w:rsidR="00962B9B" w:rsidRDefault="00962B9B" w:rsidP="00962B9B">
      <w:pPr>
        <w:pStyle w:val="Bezodstpw"/>
        <w:spacing w:before="0" w:line="240" w:lineRule="exact"/>
        <w:ind w:left="720"/>
        <w:jc w:val="left"/>
        <w:rPr>
          <w:rFonts w:ascii="Fira Sans" w:hAnsi="Fira Sans"/>
          <w:szCs w:val="19"/>
        </w:rPr>
      </w:pPr>
    </w:p>
    <w:p w14:paraId="4CDF49B1" w14:textId="77777777" w:rsidR="0022079C" w:rsidRDefault="0022079C" w:rsidP="0022079C">
      <w:pPr>
        <w:pStyle w:val="Bezodstpw"/>
        <w:spacing w:before="0" w:line="240" w:lineRule="exact"/>
        <w:ind w:left="720"/>
        <w:rPr>
          <w:rFonts w:ascii="Fira Sans" w:hAnsi="Fira Sans" w:cs="Segoe UI"/>
          <w:color w:val="auto"/>
          <w:szCs w:val="19"/>
          <w:lang w:eastAsia="pl-PL"/>
        </w:rPr>
      </w:pPr>
    </w:p>
    <w:p w14:paraId="2D1AF148" w14:textId="77777777" w:rsidR="006420A5" w:rsidRPr="000F0AFB" w:rsidRDefault="006420A5" w:rsidP="006420A5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p w14:paraId="7DA712CC" w14:textId="3485F495" w:rsidR="006420A5" w:rsidRDefault="006420A5" w:rsidP="0022079C">
      <w:pPr>
        <w:pStyle w:val="Bezodstpw"/>
        <w:numPr>
          <w:ilvl w:val="0"/>
          <w:numId w:val="4"/>
        </w:numPr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  <w:bookmarkStart w:id="0" w:name="_GoBack"/>
      <w:bookmarkEnd w:id="0"/>
      <w:r w:rsidRPr="000F0AFB">
        <w:rPr>
          <w:rFonts w:ascii="Fira Sans" w:hAnsi="Fira Sans" w:cs="Segoe UI"/>
          <w:color w:val="auto"/>
          <w:szCs w:val="19"/>
          <w:lang w:eastAsia="pl-PL"/>
        </w:rPr>
        <w:t>koszt</w:t>
      </w:r>
      <w:r w:rsidR="00745E0D">
        <w:rPr>
          <w:rFonts w:ascii="Fira Sans" w:hAnsi="Fira Sans" w:cs="Segoe UI"/>
          <w:color w:val="auto"/>
          <w:szCs w:val="19"/>
          <w:lang w:eastAsia="pl-PL"/>
        </w:rPr>
        <w:t>y</w:t>
      </w:r>
      <w:r w:rsidRPr="000F0AFB">
        <w:rPr>
          <w:rFonts w:ascii="Fira Sans" w:hAnsi="Fira Sans" w:cs="Segoe UI"/>
          <w:color w:val="auto"/>
          <w:szCs w:val="19"/>
          <w:lang w:eastAsia="pl-PL"/>
        </w:rPr>
        <w:t xml:space="preserve"> przeprowadzenia spisu</w:t>
      </w:r>
      <w:r>
        <w:rPr>
          <w:rFonts w:ascii="Fira Sans" w:hAnsi="Fira Sans" w:cs="Segoe UI"/>
          <w:color w:val="auto"/>
          <w:szCs w:val="19"/>
          <w:lang w:eastAsia="pl-PL"/>
        </w:rPr>
        <w:t xml:space="preserve"> – środki zaplanowane w podziale na:</w:t>
      </w:r>
    </w:p>
    <w:p w14:paraId="3E4C1936" w14:textId="77777777" w:rsidR="001072E6" w:rsidRDefault="001072E6" w:rsidP="001072E6">
      <w:pPr>
        <w:pStyle w:val="Bezodstpw"/>
        <w:spacing w:before="0" w:line="240" w:lineRule="exact"/>
        <w:ind w:left="1440"/>
        <w:rPr>
          <w:rFonts w:ascii="Fira Sans" w:hAnsi="Fira Sans" w:cs="Segoe UI"/>
          <w:color w:val="auto"/>
          <w:szCs w:val="19"/>
          <w:lang w:eastAsia="pl-PL"/>
        </w:rPr>
      </w:pPr>
    </w:p>
    <w:p w14:paraId="0D890C6E" w14:textId="77777777" w:rsidR="0022079C" w:rsidRDefault="0022079C" w:rsidP="0022079C">
      <w:pPr>
        <w:pStyle w:val="Bezodstpw"/>
        <w:spacing w:before="0" w:line="240" w:lineRule="exact"/>
        <w:ind w:left="1440"/>
        <w:rPr>
          <w:rFonts w:ascii="Fira Sans" w:hAnsi="Fira Sans" w:cs="Segoe UI"/>
          <w:color w:val="auto"/>
          <w:szCs w:val="19"/>
          <w:lang w:eastAsia="pl-PL"/>
        </w:rPr>
      </w:pPr>
    </w:p>
    <w:p w14:paraId="5DAE963A" w14:textId="086FF9DF" w:rsidR="006420A5" w:rsidRPr="005D7925" w:rsidRDefault="006420A5" w:rsidP="006420A5">
      <w:pPr>
        <w:pStyle w:val="Bezodstpw"/>
        <w:numPr>
          <w:ilvl w:val="0"/>
          <w:numId w:val="2"/>
        </w:numPr>
        <w:spacing w:before="0" w:line="240" w:lineRule="exact"/>
        <w:rPr>
          <w:rFonts w:ascii="Fira Sans" w:hAnsi="Fira Sans" w:cs="Segoe UI"/>
          <w:b/>
          <w:color w:val="auto"/>
          <w:szCs w:val="19"/>
          <w:lang w:eastAsia="pl-PL"/>
        </w:rPr>
      </w:pPr>
      <w:r w:rsidRPr="005D7925">
        <w:rPr>
          <w:rFonts w:ascii="Fira Sans" w:hAnsi="Fira Sans" w:cs="Segoe UI"/>
          <w:b/>
          <w:color w:val="auto"/>
          <w:szCs w:val="19"/>
          <w:lang w:eastAsia="pl-PL"/>
        </w:rPr>
        <w:t>korespondencj</w:t>
      </w:r>
      <w:r w:rsidR="00242DB4" w:rsidRPr="005D7925">
        <w:rPr>
          <w:rFonts w:ascii="Fira Sans" w:hAnsi="Fira Sans" w:cs="Segoe UI"/>
          <w:b/>
          <w:color w:val="auto"/>
          <w:szCs w:val="19"/>
          <w:lang w:eastAsia="pl-PL"/>
        </w:rPr>
        <w:t>ę:</w:t>
      </w:r>
    </w:p>
    <w:p w14:paraId="4AD19DE7" w14:textId="77777777" w:rsidR="001072E6" w:rsidRDefault="001072E6" w:rsidP="001072E6">
      <w:pPr>
        <w:pStyle w:val="Bezodstpw"/>
        <w:spacing w:before="0" w:line="240" w:lineRule="exact"/>
        <w:ind w:left="720"/>
        <w:rPr>
          <w:rFonts w:ascii="Fira Sans" w:hAnsi="Fira Sans" w:cs="Segoe UI"/>
          <w:color w:val="auto"/>
          <w:szCs w:val="19"/>
          <w:lang w:eastAsia="pl-PL"/>
        </w:rPr>
      </w:pPr>
    </w:p>
    <w:p w14:paraId="0DC606BD" w14:textId="77777777" w:rsidR="00242DB4" w:rsidRDefault="00242DB4" w:rsidP="00242DB4">
      <w:pPr>
        <w:pStyle w:val="Bezodstpw"/>
        <w:spacing w:before="0" w:line="240" w:lineRule="exact"/>
        <w:ind w:left="720"/>
        <w:rPr>
          <w:rFonts w:ascii="Fira Sans" w:hAnsi="Fira Sans" w:cs="Segoe UI"/>
          <w:color w:val="auto"/>
          <w:szCs w:val="19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804"/>
        <w:gridCol w:w="1456"/>
        <w:gridCol w:w="1701"/>
      </w:tblGrid>
      <w:tr w:rsidR="004570E4" w:rsidRPr="004570E4" w14:paraId="6A8A65EB" w14:textId="77777777" w:rsidTr="004570E4">
        <w:trPr>
          <w:trHeight w:val="64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1DC5" w14:textId="0BDF9368" w:rsidR="004570E4" w:rsidRPr="004570E4" w:rsidRDefault="004570E4" w:rsidP="004570E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Grupa wydatków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C531" w14:textId="6B820262" w:rsidR="004570E4" w:rsidRPr="004570E4" w:rsidRDefault="004570E4" w:rsidP="004570E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Kosz</w:t>
            </w:r>
            <w:r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t</w:t>
            </w:r>
            <w:r w:rsidRPr="004570E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 xml:space="preserve"> ogółem brutto w 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AC3D" w14:textId="77777777" w:rsidR="004570E4" w:rsidRPr="004570E4" w:rsidRDefault="004570E4" w:rsidP="004570E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Razem</w:t>
            </w:r>
          </w:p>
        </w:tc>
      </w:tr>
      <w:tr w:rsidR="004570E4" w:rsidRPr="004570E4" w14:paraId="221671CF" w14:textId="77777777" w:rsidTr="004570E4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C654" w14:textId="77777777" w:rsidR="004570E4" w:rsidRPr="004570E4" w:rsidRDefault="004570E4" w:rsidP="004570E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7C2D" w14:textId="77777777" w:rsidR="004570E4" w:rsidRPr="004570E4" w:rsidRDefault="004570E4" w:rsidP="004570E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w tym w latach: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A743" w14:textId="77777777" w:rsidR="004570E4" w:rsidRPr="004570E4" w:rsidRDefault="004570E4" w:rsidP="004570E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4570E4" w:rsidRPr="004570E4" w14:paraId="677C2730" w14:textId="77777777" w:rsidTr="004570E4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DC14" w14:textId="77777777" w:rsidR="004570E4" w:rsidRPr="004570E4" w:rsidRDefault="004570E4" w:rsidP="004570E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C8DA" w14:textId="77777777" w:rsidR="004570E4" w:rsidRPr="004570E4" w:rsidRDefault="004570E4" w:rsidP="004570E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2019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2804" w14:textId="77777777" w:rsidR="004570E4" w:rsidRPr="004570E4" w:rsidRDefault="004570E4" w:rsidP="004570E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2020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EC9C" w14:textId="77777777" w:rsidR="004570E4" w:rsidRPr="004570E4" w:rsidRDefault="004570E4" w:rsidP="004570E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D745" w14:textId="77777777" w:rsidR="004570E4" w:rsidRPr="004570E4" w:rsidRDefault="004570E4" w:rsidP="004570E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4570E4" w:rsidRPr="004570E4" w14:paraId="5AFFF9FF" w14:textId="77777777" w:rsidTr="004570E4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5453" w14:textId="77777777" w:rsidR="004570E4" w:rsidRPr="004570E4" w:rsidRDefault="004570E4" w:rsidP="004570E4">
            <w:pPr>
              <w:spacing w:after="0" w:line="240" w:lineRule="auto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Korespondencja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BF9A" w14:textId="06CC0669" w:rsidR="004570E4" w:rsidRPr="004570E4" w:rsidRDefault="004570E4" w:rsidP="004570E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73C7" w14:textId="77777777" w:rsidR="004570E4" w:rsidRPr="004570E4" w:rsidRDefault="004570E4" w:rsidP="004570E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3 000 000,00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6473" w14:textId="3BCF9CE5" w:rsidR="004570E4" w:rsidRPr="004570E4" w:rsidRDefault="004570E4" w:rsidP="004570E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4A5F" w14:textId="77777777" w:rsidR="004570E4" w:rsidRPr="004570E4" w:rsidRDefault="004570E4" w:rsidP="004570E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3 000 000,00</w:t>
            </w:r>
          </w:p>
        </w:tc>
      </w:tr>
      <w:tr w:rsidR="004570E4" w:rsidRPr="004570E4" w14:paraId="5B25EC6E" w14:textId="77777777" w:rsidTr="004570E4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A386" w14:textId="77777777" w:rsidR="004570E4" w:rsidRPr="004570E4" w:rsidRDefault="004570E4" w:rsidP="004570E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722" w14:textId="57AEC0E1" w:rsidR="004570E4" w:rsidRPr="004570E4" w:rsidRDefault="004570E4" w:rsidP="004570E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9D2" w14:textId="77777777" w:rsidR="004570E4" w:rsidRPr="004570E4" w:rsidRDefault="004570E4" w:rsidP="004570E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3 000 000,00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C84B" w14:textId="504FEB60" w:rsidR="004570E4" w:rsidRPr="004570E4" w:rsidRDefault="004570E4" w:rsidP="004570E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B843" w14:textId="77777777" w:rsidR="004570E4" w:rsidRPr="004570E4" w:rsidRDefault="004570E4" w:rsidP="004570E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570E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3 000 000,00</w:t>
            </w:r>
          </w:p>
        </w:tc>
      </w:tr>
    </w:tbl>
    <w:p w14:paraId="08FF9AEA" w14:textId="77777777" w:rsidR="00242DB4" w:rsidRDefault="00242DB4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p w14:paraId="50E6C219" w14:textId="77777777" w:rsidR="00242DB4" w:rsidRDefault="00242DB4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p w14:paraId="4859D084" w14:textId="6821BA63" w:rsidR="00FB7444" w:rsidRPr="005D7925" w:rsidRDefault="006420A5" w:rsidP="00FB7444">
      <w:pPr>
        <w:pStyle w:val="Bezodstpw"/>
        <w:numPr>
          <w:ilvl w:val="0"/>
          <w:numId w:val="2"/>
        </w:numPr>
        <w:spacing w:before="0" w:line="240" w:lineRule="exact"/>
        <w:rPr>
          <w:rFonts w:ascii="Fira Sans" w:hAnsi="Fira Sans" w:cs="Segoe UI"/>
          <w:b/>
          <w:color w:val="auto"/>
          <w:szCs w:val="19"/>
          <w:lang w:eastAsia="pl-PL"/>
        </w:rPr>
      </w:pPr>
      <w:r w:rsidRPr="005D7925">
        <w:rPr>
          <w:rFonts w:ascii="Fira Sans" w:hAnsi="Fira Sans" w:cs="Segoe UI"/>
          <w:b/>
          <w:color w:val="auto"/>
          <w:szCs w:val="19"/>
          <w:lang w:eastAsia="pl-PL"/>
        </w:rPr>
        <w:t>wynagrodzenia osobowe</w:t>
      </w:r>
      <w:r w:rsidR="00242DB4" w:rsidRPr="005D7925">
        <w:rPr>
          <w:rFonts w:ascii="Fira Sans" w:hAnsi="Fira Sans" w:cs="Segoe UI"/>
          <w:b/>
          <w:color w:val="auto"/>
          <w:szCs w:val="19"/>
          <w:lang w:eastAsia="pl-PL"/>
        </w:rPr>
        <w:t>:</w:t>
      </w:r>
    </w:p>
    <w:p w14:paraId="1B6A65A3" w14:textId="77777777" w:rsidR="00FB7444" w:rsidRDefault="00FB7444" w:rsidP="00FB7444">
      <w:pPr>
        <w:pStyle w:val="Bezodstpw"/>
        <w:spacing w:before="0" w:line="240" w:lineRule="exact"/>
        <w:ind w:left="720"/>
        <w:rPr>
          <w:rFonts w:ascii="Fira Sans" w:hAnsi="Fira Sans" w:cs="Segoe UI"/>
          <w:color w:val="auto"/>
          <w:szCs w:val="19"/>
          <w:lang w:eastAsia="pl-PL"/>
        </w:rPr>
      </w:pPr>
    </w:p>
    <w:p w14:paraId="525554EC" w14:textId="4496FA33" w:rsidR="001072E6" w:rsidRPr="00FB7444" w:rsidRDefault="001072E6" w:rsidP="00FB7444">
      <w:pPr>
        <w:pStyle w:val="Bezodstpw"/>
        <w:spacing w:before="0" w:line="240" w:lineRule="exact"/>
        <w:ind w:left="720"/>
        <w:rPr>
          <w:rFonts w:ascii="Fira Sans" w:hAnsi="Fira Sans" w:cs="Segoe UI"/>
          <w:color w:val="auto"/>
          <w:szCs w:val="19"/>
          <w:lang w:eastAsia="pl-PL"/>
        </w:rPr>
      </w:pPr>
      <w:r w:rsidRPr="00FB7444">
        <w:rPr>
          <w:rFonts w:ascii="Fira Sans" w:hAnsi="Fira Sans" w:cs="Segoe UI"/>
          <w:color w:val="auto"/>
          <w:szCs w:val="19"/>
          <w:lang w:eastAsia="pl-PL"/>
        </w:rPr>
        <w:t>Planowane koszt</w:t>
      </w:r>
      <w:r w:rsidR="00736448">
        <w:rPr>
          <w:rFonts w:ascii="Fira Sans" w:hAnsi="Fira Sans" w:cs="Segoe UI"/>
          <w:color w:val="auto"/>
          <w:szCs w:val="19"/>
          <w:lang w:eastAsia="pl-PL"/>
        </w:rPr>
        <w:t>y</w:t>
      </w:r>
      <w:r w:rsidRPr="00FB7444">
        <w:rPr>
          <w:rFonts w:ascii="Fira Sans" w:hAnsi="Fira Sans" w:cs="Segoe UI"/>
          <w:color w:val="auto"/>
          <w:szCs w:val="19"/>
          <w:lang w:eastAsia="pl-PL"/>
        </w:rPr>
        <w:t xml:space="preserve"> na wynagrodzenia osobowe były dzielone nie wg funkcji</w:t>
      </w:r>
      <w:r w:rsidR="00FB7444" w:rsidRPr="00FB7444">
        <w:rPr>
          <w:rFonts w:ascii="Fira Sans" w:hAnsi="Fira Sans" w:cs="Segoe UI"/>
          <w:color w:val="auto"/>
          <w:szCs w:val="19"/>
          <w:lang w:eastAsia="pl-PL"/>
        </w:rPr>
        <w:t xml:space="preserve"> osób pracujących przy</w:t>
      </w:r>
      <w:r w:rsidR="00FB7444">
        <w:rPr>
          <w:rFonts w:ascii="Fira Sans" w:hAnsi="Fira Sans" w:cs="Segoe UI"/>
          <w:color w:val="auto"/>
          <w:szCs w:val="19"/>
          <w:lang w:eastAsia="pl-PL"/>
        </w:rPr>
        <w:t xml:space="preserve"> </w:t>
      </w:r>
      <w:r w:rsidR="00FB7444" w:rsidRPr="00FB7444">
        <w:rPr>
          <w:rFonts w:ascii="Fira Sans" w:hAnsi="Fira Sans" w:cs="Segoe UI"/>
          <w:color w:val="auto"/>
          <w:szCs w:val="19"/>
          <w:lang w:eastAsia="pl-PL"/>
        </w:rPr>
        <w:t>organizacji Powszechnego Spisu Rolnego</w:t>
      </w:r>
      <w:r w:rsidRPr="00FB7444">
        <w:rPr>
          <w:rFonts w:ascii="Fira Sans" w:hAnsi="Fira Sans" w:cs="Segoe UI"/>
          <w:color w:val="auto"/>
          <w:szCs w:val="19"/>
          <w:lang w:eastAsia="pl-PL"/>
        </w:rPr>
        <w:t xml:space="preserve"> a wg szczebli funkcjonowania organizacji spisowych i przedstawiają się jak poniżej:</w:t>
      </w:r>
    </w:p>
    <w:p w14:paraId="06D97D4A" w14:textId="77777777" w:rsidR="00242DB4" w:rsidRDefault="00242DB4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519"/>
        <w:gridCol w:w="1790"/>
        <w:gridCol w:w="1491"/>
        <w:gridCol w:w="1660"/>
      </w:tblGrid>
      <w:tr w:rsidR="00242DB4" w:rsidRPr="00242DB4" w14:paraId="2A9BF24C" w14:textId="77777777" w:rsidTr="00CF2185">
        <w:trPr>
          <w:trHeight w:val="64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3B73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Grupy wydatków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9421" w14:textId="0C07B8F4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Kosz</w:t>
            </w:r>
            <w:r w:rsidR="003D6C69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t</w:t>
            </w: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ogółem brutto w zł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784E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Razem </w:t>
            </w:r>
          </w:p>
        </w:tc>
      </w:tr>
      <w:tr w:rsidR="00242DB4" w:rsidRPr="00242DB4" w14:paraId="4432BBA6" w14:textId="77777777" w:rsidTr="00CF2185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1CA9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4B13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w tym w latach: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DCEA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242DB4" w:rsidRPr="00242DB4" w14:paraId="27AADB72" w14:textId="77777777" w:rsidTr="00CF2185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A372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4BF2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2019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3C3B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A1E9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2021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58DC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242DB4" w:rsidRPr="00242DB4" w14:paraId="7CDF50BD" w14:textId="77777777" w:rsidTr="00CF2185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70FD" w14:textId="63C59C50" w:rsidR="00242DB4" w:rsidRPr="00242DB4" w:rsidRDefault="00DC5660" w:rsidP="00242DB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Centralne Biuro Spisowe</w:t>
            </w:r>
            <w:r w:rsidR="00172776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 (CBS)</w:t>
            </w:r>
            <w:r w:rsidR="00242DB4"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- wydatki osobowe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8C2E" w14:textId="30BEE244" w:rsidR="00242DB4" w:rsidRPr="00242DB4" w:rsidRDefault="006667FA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1 145</w:t>
            </w:r>
            <w:r w:rsidR="00242DB4"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 xml:space="preserve"> 954,00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7444" w14:textId="79CC2CDA" w:rsidR="00242DB4" w:rsidRPr="00242DB4" w:rsidRDefault="006667FA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1 0</w:t>
            </w:r>
            <w:r w:rsidR="00242DB4"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90 000,00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06FB" w14:textId="7AD936BB" w:rsidR="00242DB4" w:rsidRPr="00242DB4" w:rsidRDefault="006667FA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1 183</w:t>
            </w:r>
            <w:r w:rsidR="00242DB4"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 189,96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A073" w14:textId="0684F4F1" w:rsidR="00242DB4" w:rsidRPr="00242DB4" w:rsidRDefault="006667FA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3 419</w:t>
            </w:r>
            <w:r w:rsidR="00242DB4"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 143,96</w:t>
            </w:r>
          </w:p>
        </w:tc>
      </w:tr>
      <w:tr w:rsidR="00242DB4" w:rsidRPr="00242DB4" w14:paraId="2EF3FBBC" w14:textId="77777777" w:rsidTr="00CF2185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456C" w14:textId="50E28F45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Utworzenie i działanie biur spisowych szczebla wojewódzkiego</w:t>
            </w:r>
            <w:r w:rsidR="005A3191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 (WBS)</w:t>
            </w: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 - wydatki osobowe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0FD0" w14:textId="208D10FB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4E4B" w14:textId="5E32D75C" w:rsidR="00242DB4" w:rsidRPr="00242DB4" w:rsidRDefault="006667FA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3 806 056,04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61C5" w14:textId="6EFB59E5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AA32" w14:textId="61BDFEBD" w:rsidR="00242DB4" w:rsidRPr="00242DB4" w:rsidRDefault="006667FA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3 806 056,04</w:t>
            </w:r>
          </w:p>
        </w:tc>
      </w:tr>
      <w:tr w:rsidR="00242DB4" w:rsidRPr="00242DB4" w14:paraId="6E5EC8A4" w14:textId="77777777" w:rsidTr="00CF2185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B98E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Utworzenie i działanie biur spisowych szczebla gminnego</w:t>
            </w:r>
            <w:r w:rsidR="005A3191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 (GBS)</w:t>
            </w: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 - wydatki osobowe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50BC" w14:textId="488761A0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EF19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49 600 000,00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71C5" w14:textId="0AD607E0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4452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49 600 000,00</w:t>
            </w:r>
          </w:p>
        </w:tc>
      </w:tr>
      <w:tr w:rsidR="00242DB4" w:rsidRPr="00242DB4" w14:paraId="39F976D1" w14:textId="77777777" w:rsidTr="00CF2185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706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Utworzenie i działanie </w:t>
            </w:r>
            <w:proofErr w:type="spellStart"/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call</w:t>
            </w:r>
            <w:proofErr w:type="spellEnd"/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center</w:t>
            </w:r>
            <w:proofErr w:type="spellEnd"/>
            <w:r w:rsidR="005A3191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 (WBS)</w:t>
            </w: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 - wydatki osobowe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FD4D" w14:textId="69A1FC14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50EF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96 000,00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B21E" w14:textId="2F237B82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2C2D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96 000,00</w:t>
            </w:r>
          </w:p>
        </w:tc>
      </w:tr>
      <w:tr w:rsidR="00242DB4" w:rsidRPr="00242DB4" w14:paraId="62C34462" w14:textId="77777777" w:rsidTr="00CF2185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F9CE" w14:textId="6B99667D" w:rsidR="00242DB4" w:rsidRPr="00242DB4" w:rsidRDefault="005A3191" w:rsidP="00242DB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val="en-US" w:eastAsia="pl-PL"/>
              </w:rPr>
            </w:pPr>
            <w:proofErr w:type="spellStart"/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val="en-US" w:eastAsia="pl-PL"/>
              </w:rPr>
              <w:t>Rachmistrze</w:t>
            </w:r>
            <w:proofErr w:type="spellEnd"/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val="en-US" w:eastAsia="pl-PL"/>
              </w:rPr>
              <w:t>telefoniczni</w:t>
            </w:r>
            <w:proofErr w:type="spellEnd"/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val="en-US" w:eastAsia="pl-PL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316C" w14:textId="2AB6C45F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10E" w14:textId="582583F1" w:rsidR="00242DB4" w:rsidRPr="00242DB4" w:rsidRDefault="00B00A1C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4 048</w:t>
            </w:r>
            <w:r w:rsidR="00242DB4"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9</w:t>
            </w:r>
            <w:r w:rsidR="00242DB4"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D13D" w14:textId="351C229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6F21E" w14:textId="2AB6F425" w:rsidR="00242DB4" w:rsidRPr="00242DB4" w:rsidRDefault="00B00A1C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4 048 9</w:t>
            </w:r>
            <w:r w:rsidR="00242DB4"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00,00</w:t>
            </w:r>
          </w:p>
        </w:tc>
      </w:tr>
      <w:tr w:rsidR="00242DB4" w:rsidRPr="00242DB4" w14:paraId="20AFA704" w14:textId="77777777" w:rsidTr="00CF2185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5EF7" w14:textId="30CAB408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Rachmistrze </w:t>
            </w:r>
            <w:r w:rsidR="005A3191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terenowi</w:t>
            </w:r>
            <w:r w:rsidR="005A3191"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-  spis podstawowy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0081" w14:textId="0A5CA1E6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0605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43 142 000,00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749" w14:textId="2A104DE6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0</w:t>
            </w:r>
            <w:r w:rsidR="00374891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8193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43 142 000,00</w:t>
            </w:r>
          </w:p>
        </w:tc>
      </w:tr>
      <w:tr w:rsidR="00242DB4" w:rsidRPr="00242DB4" w14:paraId="5AA72C4A" w14:textId="77777777" w:rsidTr="00CF2185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A4A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7772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1 145 954,00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43F3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101 782 956,04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4ED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1 183 189,96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977C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104 112 100,00</w:t>
            </w:r>
          </w:p>
        </w:tc>
      </w:tr>
    </w:tbl>
    <w:p w14:paraId="18DBAE9A" w14:textId="77777777" w:rsidR="001265E0" w:rsidRDefault="001265E0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p w14:paraId="3EC605C7" w14:textId="7AD50128" w:rsidR="00242DB4" w:rsidRPr="005D7925" w:rsidRDefault="006420A5" w:rsidP="00CF2185">
      <w:pPr>
        <w:pStyle w:val="Bezodstpw"/>
        <w:numPr>
          <w:ilvl w:val="0"/>
          <w:numId w:val="9"/>
        </w:numPr>
        <w:spacing w:before="0" w:line="240" w:lineRule="exact"/>
        <w:rPr>
          <w:rFonts w:ascii="Fira Sans" w:hAnsi="Fira Sans" w:cs="Segoe UI"/>
          <w:b/>
          <w:color w:val="auto"/>
          <w:szCs w:val="19"/>
          <w:lang w:eastAsia="pl-PL"/>
        </w:rPr>
      </w:pPr>
      <w:r w:rsidRPr="005D7925">
        <w:rPr>
          <w:rFonts w:ascii="Fira Sans" w:hAnsi="Fira Sans" w:cs="Segoe UI"/>
          <w:b/>
          <w:color w:val="auto"/>
          <w:szCs w:val="19"/>
          <w:lang w:eastAsia="pl-PL"/>
        </w:rPr>
        <w:t>nagrody</w:t>
      </w:r>
      <w:r w:rsidR="00242DB4" w:rsidRPr="005D7925">
        <w:rPr>
          <w:rFonts w:ascii="Fira Sans" w:hAnsi="Fira Sans" w:cs="Segoe UI"/>
          <w:b/>
          <w:color w:val="auto"/>
          <w:szCs w:val="19"/>
          <w:lang w:eastAsia="pl-PL"/>
        </w:rPr>
        <w:t>:</w:t>
      </w:r>
    </w:p>
    <w:p w14:paraId="589A4541" w14:textId="77777777" w:rsidR="00FB7444" w:rsidRDefault="00FB7444" w:rsidP="00FB7444">
      <w:pPr>
        <w:pStyle w:val="Bezodstpw"/>
        <w:spacing w:before="0" w:line="240" w:lineRule="exact"/>
        <w:ind w:left="720"/>
        <w:rPr>
          <w:rFonts w:ascii="Fira Sans" w:hAnsi="Fira Sans" w:cs="Segoe UI"/>
          <w:color w:val="auto"/>
          <w:szCs w:val="19"/>
          <w:lang w:eastAsia="pl-PL"/>
        </w:rPr>
      </w:pPr>
    </w:p>
    <w:p w14:paraId="4DD86B7C" w14:textId="77777777" w:rsidR="00242DB4" w:rsidRDefault="00242DB4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1417"/>
        <w:gridCol w:w="1701"/>
      </w:tblGrid>
      <w:tr w:rsidR="00242DB4" w:rsidRPr="00242DB4" w14:paraId="530EF4F5" w14:textId="77777777" w:rsidTr="00242DB4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6172" w14:textId="7FED4CB0" w:rsidR="00242DB4" w:rsidRPr="00242DB4" w:rsidRDefault="003D6C69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Grupy wydatków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0D62" w14:textId="4DA40834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Kosz</w:t>
            </w:r>
            <w:r w:rsidR="003D6C69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t</w:t>
            </w: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 ogółem brutto w 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4092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Razem </w:t>
            </w:r>
          </w:p>
        </w:tc>
      </w:tr>
      <w:tr w:rsidR="00242DB4" w:rsidRPr="00242DB4" w14:paraId="4F82F0FB" w14:textId="77777777" w:rsidTr="00242DB4">
        <w:trPr>
          <w:trHeight w:val="37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45A0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F72C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w tym w latach: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2A1F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242DB4" w:rsidRPr="00242DB4" w14:paraId="072FE3B5" w14:textId="77777777" w:rsidTr="00242DB4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A1A0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6C2A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569C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5FDC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2021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55CF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242DB4" w:rsidRPr="00242DB4" w14:paraId="0BB275A8" w14:textId="77777777" w:rsidTr="00242DB4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53D2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Nagrody dla Gminnych Komisarzy Spisowych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7A8D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5635" w14:textId="5060B60A" w:rsidR="00242DB4" w:rsidRPr="00242DB4" w:rsidRDefault="00CF2185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15 203 000</w:t>
            </w:r>
            <w:r w:rsidR="00242DB4"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E0B6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5519" w14:textId="4DD8EE1A" w:rsidR="00242DB4" w:rsidRPr="00242DB4" w:rsidRDefault="00CF2185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15 203 000</w:t>
            </w:r>
            <w:r w:rsidR="00242DB4"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,00</w:t>
            </w:r>
          </w:p>
        </w:tc>
      </w:tr>
      <w:tr w:rsidR="00242DB4" w:rsidRPr="00242DB4" w14:paraId="186BE42D" w14:textId="77777777" w:rsidTr="00242DB4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573E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Nagrody dla Centralnego Biura Spisowego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B9E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6AED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412 500,00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C75C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F647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412 500,00</w:t>
            </w:r>
          </w:p>
        </w:tc>
      </w:tr>
      <w:tr w:rsidR="00242DB4" w:rsidRPr="00242DB4" w14:paraId="3682FCE1" w14:textId="77777777" w:rsidTr="00242DB4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58C7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Nagrody dla Wojewódzkiego Biura Spisowego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C09B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CCF5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93E4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7735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1 200 000,00</w:t>
            </w:r>
          </w:p>
        </w:tc>
      </w:tr>
      <w:tr w:rsidR="00242DB4" w:rsidRPr="00242DB4" w14:paraId="1B11CD98" w14:textId="77777777" w:rsidTr="00242DB4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084C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Nagrody dla zastępców Generalnego Komisarza Spisowego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2D2A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9121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75E8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013BC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30 000,00</w:t>
            </w:r>
          </w:p>
        </w:tc>
      </w:tr>
      <w:tr w:rsidR="00242DB4" w:rsidRPr="00242DB4" w14:paraId="07F0267D" w14:textId="77777777" w:rsidTr="00242DB4">
        <w:trPr>
          <w:trHeight w:val="10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FFD6" w14:textId="5D46A92D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Nagrody dla wojewódzkich komisarzy </w:t>
            </w:r>
            <w:r w:rsidR="0085641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spisowych</w:t>
            </w:r>
            <w:r w:rsidR="00C33122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i ich zast</w:t>
            </w:r>
            <w:r w:rsidR="0085641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ę</w:t>
            </w: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pców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7EC6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3718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39EF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51BB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color w:val="000000"/>
                <w:sz w:val="19"/>
                <w:szCs w:val="19"/>
                <w:lang w:eastAsia="pl-PL"/>
              </w:rPr>
              <w:t>320 000,00</w:t>
            </w:r>
          </w:p>
        </w:tc>
      </w:tr>
      <w:tr w:rsidR="00242DB4" w:rsidRPr="00242DB4" w14:paraId="2ED714CE" w14:textId="77777777" w:rsidTr="00242DB4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3BB0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A436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53DB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20 031 111,00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C0CB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EE9F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color w:val="000000"/>
                <w:sz w:val="19"/>
                <w:szCs w:val="19"/>
                <w:lang w:eastAsia="pl-PL"/>
              </w:rPr>
              <w:t>20 031 111,00</w:t>
            </w:r>
          </w:p>
        </w:tc>
      </w:tr>
    </w:tbl>
    <w:p w14:paraId="7F8B474C" w14:textId="0B396F46" w:rsidR="00FB7444" w:rsidRDefault="006420A5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  <w:r w:rsidRPr="000F0AFB">
        <w:rPr>
          <w:rFonts w:ascii="Fira Sans" w:hAnsi="Fira Sans" w:cs="Segoe UI"/>
          <w:color w:val="auto"/>
          <w:szCs w:val="19"/>
          <w:lang w:eastAsia="pl-PL"/>
        </w:rPr>
        <w:t xml:space="preserve"> </w:t>
      </w:r>
    </w:p>
    <w:p w14:paraId="25A37D43" w14:textId="0C09349B" w:rsidR="005D7925" w:rsidRDefault="005D7925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p w14:paraId="5833D9CD" w14:textId="77777777" w:rsidR="005D7925" w:rsidRDefault="005D7925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p w14:paraId="18BF5D90" w14:textId="77777777" w:rsidR="0094617C" w:rsidRDefault="0094617C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p w14:paraId="00752E2A" w14:textId="77777777" w:rsidR="006420A5" w:rsidRPr="005D7925" w:rsidRDefault="006420A5" w:rsidP="00CF2185">
      <w:pPr>
        <w:pStyle w:val="Bezodstpw"/>
        <w:numPr>
          <w:ilvl w:val="0"/>
          <w:numId w:val="9"/>
        </w:numPr>
        <w:spacing w:before="0" w:line="240" w:lineRule="exact"/>
        <w:rPr>
          <w:rFonts w:ascii="Fira Sans" w:hAnsi="Fira Sans" w:cs="Segoe UI"/>
          <w:b/>
          <w:color w:val="auto"/>
          <w:szCs w:val="19"/>
          <w:lang w:eastAsia="pl-PL"/>
        </w:rPr>
      </w:pPr>
      <w:r w:rsidRPr="005D7925">
        <w:rPr>
          <w:rFonts w:ascii="Fira Sans" w:hAnsi="Fira Sans" w:cs="Segoe UI"/>
          <w:b/>
          <w:color w:val="auto"/>
          <w:szCs w:val="19"/>
          <w:lang w:eastAsia="pl-PL"/>
        </w:rPr>
        <w:t>promocj</w:t>
      </w:r>
      <w:r w:rsidR="00242DB4" w:rsidRPr="005D7925">
        <w:rPr>
          <w:rFonts w:ascii="Fira Sans" w:hAnsi="Fira Sans" w:cs="Segoe UI"/>
          <w:b/>
          <w:color w:val="auto"/>
          <w:szCs w:val="19"/>
          <w:lang w:eastAsia="pl-PL"/>
        </w:rPr>
        <w:t>ę:</w:t>
      </w:r>
    </w:p>
    <w:p w14:paraId="2A78B45C" w14:textId="77777777" w:rsidR="00242DB4" w:rsidRDefault="00242DB4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p w14:paraId="73AC029D" w14:textId="5393BE85" w:rsidR="00242DB4" w:rsidRPr="00242DB4" w:rsidRDefault="00FB7444" w:rsidP="00242D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242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242DB4" w:rsidRPr="00242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ramach p</w:t>
      </w:r>
      <w:r w:rsidR="00242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romocji planowano:</w:t>
      </w:r>
      <w:r w:rsidR="00242DB4" w:rsidRPr="00242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spoty reklamowe, wystąpienia telewizyjne i radiowe,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242DB4" w:rsidRPr="00242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współpracę z operatorami telefonii komórkowej, wykorzystanie powierzchni reklamowej na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242DB4" w:rsidRPr="00242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środkach komunikacji miejskiej i krajowej, </w:t>
      </w:r>
      <w:proofErr w:type="spellStart"/>
      <w:r w:rsidR="00242DB4" w:rsidRPr="00242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bilboardach</w:t>
      </w:r>
      <w:proofErr w:type="spellEnd"/>
      <w:r w:rsidR="00242DB4" w:rsidRPr="00242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okolicznościowe gadżety</w:t>
      </w:r>
      <w:r w:rsidR="00242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8ED3A88" w14:textId="43A54445" w:rsidR="00242DB4" w:rsidRDefault="00242DB4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p w14:paraId="3638D9F8" w14:textId="77777777" w:rsidR="00790D5C" w:rsidRDefault="00790D5C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p w14:paraId="2FEB4E72" w14:textId="77777777" w:rsidR="00242DB4" w:rsidRDefault="00242DB4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1417"/>
        <w:gridCol w:w="1701"/>
      </w:tblGrid>
      <w:tr w:rsidR="00242DB4" w:rsidRPr="00242DB4" w14:paraId="04F30DFC" w14:textId="77777777" w:rsidTr="00242DB4">
        <w:trPr>
          <w:trHeight w:val="64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397D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Grupy wydatków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5496" w14:textId="28DB8DEE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Kosz</w:t>
            </w:r>
            <w:r w:rsidR="003D6C69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t</w:t>
            </w: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 xml:space="preserve"> ogółem brutto w 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926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 xml:space="preserve">razem </w:t>
            </w:r>
          </w:p>
        </w:tc>
      </w:tr>
      <w:tr w:rsidR="00242DB4" w:rsidRPr="00242DB4" w14:paraId="6E3C484A" w14:textId="77777777" w:rsidTr="00242DB4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34AA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5FD6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w tym w latach: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54CE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242DB4" w:rsidRPr="00242DB4" w14:paraId="1AD28882" w14:textId="77777777" w:rsidTr="00242DB4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21F1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D31F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2B6C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9BEF" w14:textId="77777777" w:rsidR="00242DB4" w:rsidRPr="00242DB4" w:rsidRDefault="00242DB4" w:rsidP="00242DB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2021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0787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242DB4" w:rsidRPr="00242DB4" w14:paraId="136C1521" w14:textId="77777777" w:rsidTr="00242DB4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9B20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Promocja spisu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E16F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6 400 000,00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2BC0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21 000 000,00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4914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E666C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28 400 000,00</w:t>
            </w:r>
          </w:p>
        </w:tc>
      </w:tr>
      <w:tr w:rsidR="00242DB4" w:rsidRPr="00242DB4" w14:paraId="04E43517" w14:textId="77777777" w:rsidTr="00242DB4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8F0" w14:textId="77777777" w:rsidR="00242DB4" w:rsidRPr="00242DB4" w:rsidRDefault="00242DB4" w:rsidP="00242DB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F0A2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6 400 000,00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61B3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21 000 000,00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EA9F" w14:textId="77777777" w:rsidR="00242DB4" w:rsidRPr="00242DB4" w:rsidRDefault="00242DB4" w:rsidP="00242DB4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242DB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7A06" w14:textId="77777777" w:rsidR="00242DB4" w:rsidRPr="00FB7444" w:rsidRDefault="00242DB4" w:rsidP="007C28F5">
            <w:pPr>
              <w:spacing w:after="0" w:line="240" w:lineRule="auto"/>
              <w:jc w:val="right"/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</w:pPr>
            <w:r w:rsidRPr="00FB7444">
              <w:rPr>
                <w:rFonts w:ascii="Fira Sans" w:eastAsia="Times New Roman" w:hAnsi="Fira Sans" w:cs="Calibri"/>
                <w:b/>
                <w:bCs/>
                <w:sz w:val="19"/>
                <w:szCs w:val="19"/>
                <w:lang w:eastAsia="pl-PL"/>
              </w:rPr>
              <w:t>28 400 000,00</w:t>
            </w:r>
          </w:p>
        </w:tc>
      </w:tr>
    </w:tbl>
    <w:p w14:paraId="6F268799" w14:textId="6046332D" w:rsidR="00695DC2" w:rsidRDefault="00695DC2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p w14:paraId="00262EB3" w14:textId="53DA4B57" w:rsidR="005F0DC9" w:rsidRDefault="005F0DC9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p w14:paraId="788918ED" w14:textId="77777777" w:rsidR="005F0DC9" w:rsidRPr="000F0AFB" w:rsidRDefault="005F0DC9" w:rsidP="00242DB4">
      <w:pPr>
        <w:pStyle w:val="Bezodstpw"/>
        <w:spacing w:before="0" w:line="240" w:lineRule="exact"/>
        <w:rPr>
          <w:rFonts w:ascii="Fira Sans" w:hAnsi="Fira Sans" w:cs="Segoe UI"/>
          <w:color w:val="auto"/>
          <w:szCs w:val="19"/>
          <w:lang w:eastAsia="pl-PL"/>
        </w:rPr>
      </w:pPr>
    </w:p>
    <w:p w14:paraId="39B626C5" w14:textId="756B29E3" w:rsidR="007C28F5" w:rsidRPr="005F0DC9" w:rsidRDefault="007C28F5" w:rsidP="00FB7444">
      <w:pPr>
        <w:spacing w:after="60" w:line="240" w:lineRule="auto"/>
        <w:jc w:val="both"/>
      </w:pPr>
    </w:p>
    <w:p w14:paraId="697B263D" w14:textId="77777777" w:rsidR="001D63BF" w:rsidRPr="005F0DC9" w:rsidRDefault="001D63BF" w:rsidP="005F0DC9"/>
    <w:sectPr w:rsidR="001D63BF" w:rsidRPr="005F0D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2963" w14:textId="77777777" w:rsidR="005F5ACB" w:rsidRDefault="005F5ACB" w:rsidP="00242DB4">
      <w:pPr>
        <w:spacing w:after="0" w:line="240" w:lineRule="auto"/>
      </w:pPr>
      <w:r>
        <w:separator/>
      </w:r>
    </w:p>
  </w:endnote>
  <w:endnote w:type="continuationSeparator" w:id="0">
    <w:p w14:paraId="5F5729CA" w14:textId="77777777" w:rsidR="005F5ACB" w:rsidRDefault="005F5ACB" w:rsidP="0024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3938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EA7862" w14:textId="77777777" w:rsidR="001D63BF" w:rsidRDefault="001D63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190D49" w14:textId="77777777" w:rsidR="001D63BF" w:rsidRDefault="001D6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11189" w14:textId="77777777" w:rsidR="005F5ACB" w:rsidRDefault="005F5ACB" w:rsidP="00242DB4">
      <w:pPr>
        <w:spacing w:after="0" w:line="240" w:lineRule="auto"/>
      </w:pPr>
      <w:r>
        <w:separator/>
      </w:r>
    </w:p>
  </w:footnote>
  <w:footnote w:type="continuationSeparator" w:id="0">
    <w:p w14:paraId="56DD2CC2" w14:textId="77777777" w:rsidR="005F5ACB" w:rsidRDefault="005F5ACB" w:rsidP="0024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4606"/>
    <w:multiLevelType w:val="hybridMultilevel"/>
    <w:tmpl w:val="0F744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6AD4"/>
    <w:multiLevelType w:val="hybridMultilevel"/>
    <w:tmpl w:val="41BC49E0"/>
    <w:lvl w:ilvl="0" w:tplc="7EDC3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2419"/>
    <w:multiLevelType w:val="hybridMultilevel"/>
    <w:tmpl w:val="BFACD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11E9"/>
    <w:multiLevelType w:val="hybridMultilevel"/>
    <w:tmpl w:val="3216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0705"/>
    <w:multiLevelType w:val="hybridMultilevel"/>
    <w:tmpl w:val="4A3EAA06"/>
    <w:lvl w:ilvl="0" w:tplc="6ED08D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37078"/>
    <w:multiLevelType w:val="hybridMultilevel"/>
    <w:tmpl w:val="E91A12EE"/>
    <w:lvl w:ilvl="0" w:tplc="30D60C1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70771"/>
    <w:multiLevelType w:val="hybridMultilevel"/>
    <w:tmpl w:val="B0005E4E"/>
    <w:lvl w:ilvl="0" w:tplc="14820D7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25413"/>
    <w:multiLevelType w:val="hybridMultilevel"/>
    <w:tmpl w:val="EADA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B21C5"/>
    <w:multiLevelType w:val="hybridMultilevel"/>
    <w:tmpl w:val="05CA5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4653F"/>
    <w:multiLevelType w:val="hybridMultilevel"/>
    <w:tmpl w:val="95CC2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576BA8"/>
    <w:multiLevelType w:val="hybridMultilevel"/>
    <w:tmpl w:val="3216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90C98"/>
    <w:multiLevelType w:val="hybridMultilevel"/>
    <w:tmpl w:val="A5EE44CA"/>
    <w:lvl w:ilvl="0" w:tplc="7D7A12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87A0F"/>
    <w:multiLevelType w:val="hybridMultilevel"/>
    <w:tmpl w:val="7690F9F0"/>
    <w:lvl w:ilvl="0" w:tplc="10CA91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071F2"/>
    <w:multiLevelType w:val="hybridMultilevel"/>
    <w:tmpl w:val="DA8A9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7F"/>
    <w:rsid w:val="00096110"/>
    <w:rsid w:val="000A31AE"/>
    <w:rsid w:val="001072E6"/>
    <w:rsid w:val="001265E0"/>
    <w:rsid w:val="00172776"/>
    <w:rsid w:val="001B0D7A"/>
    <w:rsid w:val="001D63BF"/>
    <w:rsid w:val="0022079C"/>
    <w:rsid w:val="00242DB4"/>
    <w:rsid w:val="002C3329"/>
    <w:rsid w:val="002E20E4"/>
    <w:rsid w:val="00374891"/>
    <w:rsid w:val="003D6C69"/>
    <w:rsid w:val="004570E4"/>
    <w:rsid w:val="004F05DC"/>
    <w:rsid w:val="00550FDA"/>
    <w:rsid w:val="005A3191"/>
    <w:rsid w:val="005D7925"/>
    <w:rsid w:val="005F0DC9"/>
    <w:rsid w:val="005F5ACB"/>
    <w:rsid w:val="006420A5"/>
    <w:rsid w:val="006667FA"/>
    <w:rsid w:val="00695DC2"/>
    <w:rsid w:val="00736448"/>
    <w:rsid w:val="00745E0D"/>
    <w:rsid w:val="00752DE5"/>
    <w:rsid w:val="00790D5C"/>
    <w:rsid w:val="007B1E82"/>
    <w:rsid w:val="007C28F5"/>
    <w:rsid w:val="00856414"/>
    <w:rsid w:val="0094617C"/>
    <w:rsid w:val="00962B9B"/>
    <w:rsid w:val="00A32903"/>
    <w:rsid w:val="00B00A1C"/>
    <w:rsid w:val="00BB1BE3"/>
    <w:rsid w:val="00C33122"/>
    <w:rsid w:val="00CD51C4"/>
    <w:rsid w:val="00CF2185"/>
    <w:rsid w:val="00DC5660"/>
    <w:rsid w:val="00DF0E29"/>
    <w:rsid w:val="00E2047F"/>
    <w:rsid w:val="00E440B8"/>
    <w:rsid w:val="00EB6223"/>
    <w:rsid w:val="00EC186D"/>
    <w:rsid w:val="00ED4DAD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C4B1"/>
  <w15:chartTrackingRefBased/>
  <w15:docId w15:val="{655C1B14-9AD4-4432-9317-F729256F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6420A5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6420A5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Nagwek">
    <w:name w:val="header"/>
    <w:basedOn w:val="Normalny"/>
    <w:link w:val="NagwekZnak"/>
    <w:uiPriority w:val="99"/>
    <w:unhideWhenUsed/>
    <w:rsid w:val="0024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B4"/>
  </w:style>
  <w:style w:type="paragraph" w:styleId="Stopka">
    <w:name w:val="footer"/>
    <w:basedOn w:val="Normalny"/>
    <w:link w:val="StopkaZnak"/>
    <w:uiPriority w:val="99"/>
    <w:unhideWhenUsed/>
    <w:rsid w:val="0024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B4"/>
  </w:style>
  <w:style w:type="character" w:styleId="Odwoaniedokomentarza">
    <w:name w:val="annotation reference"/>
    <w:basedOn w:val="Domylnaczcionkaakapitu"/>
    <w:uiPriority w:val="99"/>
    <w:semiHidden/>
    <w:unhideWhenUsed/>
    <w:rsid w:val="00DC5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6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56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Załącznik nr 1 - planowane koszty przeprowadzenia Powszechnego Spisu Rolnego 2020 w podziale na korespondencję, wynagrodzenia osobowe, nagrody i promocję.docx.docx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STAT\SURDELB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EF3179-F583-4D71-8CF8-F4F2D3D963A1}"/>
</file>

<file path=customXml/itemProps2.xml><?xml version="1.0" encoding="utf-8"?>
<ds:datastoreItem xmlns:ds="http://schemas.openxmlformats.org/officeDocument/2006/customXml" ds:itemID="{FF7BDCDC-7B16-4588-87CD-4C0558DA6206}"/>
</file>

<file path=customXml/itemProps3.xml><?xml version="1.0" encoding="utf-8"?>
<ds:datastoreItem xmlns:ds="http://schemas.openxmlformats.org/officeDocument/2006/customXml" ds:itemID="{C8C1C314-C2EA-4542-8DE3-2ACEEE825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Surdel Barbara</dc:creator>
  <cp:keywords/>
  <dc:description/>
  <cp:lastModifiedBy>Surdel Barbara</cp:lastModifiedBy>
  <cp:revision>18</cp:revision>
  <dcterms:created xsi:type="dcterms:W3CDTF">2021-02-03T07:41:00Z</dcterms:created>
  <dcterms:modified xsi:type="dcterms:W3CDTF">2021-02-04T11:36:00Z</dcterms:modified>
</cp:coreProperties>
</file>