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388D5" w14:textId="3A5A8953" w:rsidR="0017559F" w:rsidRPr="00593EC2" w:rsidRDefault="00414C8B" w:rsidP="00C23289">
      <w:pPr>
        <w:spacing w:line="276" w:lineRule="auto"/>
        <w:jc w:val="right"/>
        <w:rPr>
          <w:rFonts w:cstheme="minorHAnsi"/>
          <w:sz w:val="27"/>
          <w:szCs w:val="27"/>
        </w:rPr>
      </w:pPr>
      <w:r w:rsidRPr="00593EC2">
        <w:rPr>
          <w:rFonts w:cstheme="minorHAnsi"/>
          <w:sz w:val="27"/>
          <w:szCs w:val="27"/>
        </w:rPr>
        <w:t xml:space="preserve">Cieszyn, </w:t>
      </w:r>
      <w:r w:rsidR="0017559F" w:rsidRPr="00593EC2">
        <w:rPr>
          <w:rFonts w:cstheme="minorHAnsi"/>
          <w:sz w:val="27"/>
          <w:szCs w:val="27"/>
        </w:rPr>
        <w:t>dnia 20 stycznia 2023 r.</w:t>
      </w:r>
    </w:p>
    <w:p w14:paraId="5EF57B0F" w14:textId="0A7EDA93" w:rsidR="007E487B" w:rsidRPr="00593EC2" w:rsidRDefault="007E487B" w:rsidP="00C23289">
      <w:pPr>
        <w:spacing w:line="276" w:lineRule="auto"/>
        <w:rPr>
          <w:rFonts w:cstheme="minorHAnsi"/>
          <w:b/>
          <w:bCs/>
          <w:sz w:val="27"/>
          <w:szCs w:val="27"/>
        </w:rPr>
      </w:pPr>
    </w:p>
    <w:p w14:paraId="4304E8DA" w14:textId="77777777" w:rsidR="00593EC2" w:rsidRPr="00593EC2" w:rsidRDefault="00593EC2" w:rsidP="00C23289">
      <w:pPr>
        <w:pStyle w:val="Bezodstpw"/>
        <w:spacing w:line="276" w:lineRule="auto"/>
        <w:jc w:val="center"/>
        <w:rPr>
          <w:rFonts w:cstheme="minorHAnsi"/>
          <w:b/>
          <w:sz w:val="27"/>
          <w:szCs w:val="27"/>
        </w:rPr>
      </w:pPr>
    </w:p>
    <w:p w14:paraId="0F97C50D" w14:textId="77777777" w:rsidR="00593EC2" w:rsidRPr="00593EC2" w:rsidRDefault="00593EC2" w:rsidP="00C23289">
      <w:pPr>
        <w:pStyle w:val="Bezodstpw"/>
        <w:spacing w:line="276" w:lineRule="auto"/>
        <w:jc w:val="center"/>
        <w:rPr>
          <w:rFonts w:cstheme="minorHAnsi"/>
          <w:b/>
          <w:sz w:val="27"/>
          <w:szCs w:val="27"/>
        </w:rPr>
      </w:pPr>
    </w:p>
    <w:p w14:paraId="3535D6CF" w14:textId="2E65B9DB" w:rsidR="0017559F" w:rsidRPr="00593EC2" w:rsidRDefault="0017559F" w:rsidP="00C23289">
      <w:pPr>
        <w:pStyle w:val="Bezodstpw"/>
        <w:spacing w:line="276" w:lineRule="auto"/>
        <w:jc w:val="center"/>
        <w:rPr>
          <w:rFonts w:cstheme="minorHAnsi"/>
          <w:b/>
          <w:sz w:val="27"/>
          <w:szCs w:val="27"/>
        </w:rPr>
      </w:pPr>
      <w:r w:rsidRPr="00593EC2">
        <w:rPr>
          <w:rFonts w:cstheme="minorHAnsi"/>
          <w:b/>
          <w:sz w:val="27"/>
          <w:szCs w:val="27"/>
        </w:rPr>
        <w:t xml:space="preserve">Stanowisko </w:t>
      </w:r>
      <w:r w:rsidR="007E487B" w:rsidRPr="00593EC2">
        <w:rPr>
          <w:rFonts w:cstheme="minorHAnsi"/>
          <w:b/>
          <w:sz w:val="27"/>
          <w:szCs w:val="27"/>
        </w:rPr>
        <w:t xml:space="preserve">Zarządu </w:t>
      </w:r>
      <w:r w:rsidRPr="00593EC2">
        <w:rPr>
          <w:rFonts w:cstheme="minorHAnsi"/>
          <w:b/>
          <w:sz w:val="27"/>
          <w:szCs w:val="27"/>
        </w:rPr>
        <w:t>Związku Miast Polskich</w:t>
      </w:r>
    </w:p>
    <w:p w14:paraId="7056B4AA" w14:textId="7600747C" w:rsidR="005E4B8E" w:rsidRPr="00593EC2" w:rsidRDefault="0017559F" w:rsidP="00C23289">
      <w:pPr>
        <w:pStyle w:val="Bezodstpw"/>
        <w:spacing w:line="276" w:lineRule="auto"/>
        <w:jc w:val="center"/>
        <w:rPr>
          <w:rFonts w:cstheme="minorHAnsi"/>
          <w:b/>
          <w:sz w:val="27"/>
          <w:szCs w:val="27"/>
        </w:rPr>
      </w:pPr>
      <w:r w:rsidRPr="00593EC2">
        <w:rPr>
          <w:rFonts w:cstheme="minorHAnsi"/>
          <w:b/>
          <w:sz w:val="27"/>
          <w:szCs w:val="27"/>
        </w:rPr>
        <w:t xml:space="preserve">w </w:t>
      </w:r>
      <w:r w:rsidR="0009244E" w:rsidRPr="00593EC2">
        <w:rPr>
          <w:rFonts w:cstheme="minorHAnsi"/>
          <w:b/>
          <w:sz w:val="27"/>
          <w:szCs w:val="27"/>
        </w:rPr>
        <w:t>sprawie</w:t>
      </w:r>
      <w:r w:rsidRPr="00593EC2">
        <w:rPr>
          <w:rFonts w:cstheme="minorHAnsi"/>
          <w:b/>
          <w:sz w:val="27"/>
          <w:szCs w:val="27"/>
        </w:rPr>
        <w:t xml:space="preserve"> projektu ustawy o ochronie osób zgłaszających naruszenia prawa</w:t>
      </w:r>
    </w:p>
    <w:p w14:paraId="3125E160" w14:textId="77777777" w:rsidR="00863370" w:rsidRPr="00593EC2" w:rsidRDefault="00863370" w:rsidP="00C23289">
      <w:pPr>
        <w:pStyle w:val="Bezodstpw"/>
        <w:spacing w:line="276" w:lineRule="auto"/>
        <w:jc w:val="both"/>
        <w:rPr>
          <w:rFonts w:cstheme="minorHAnsi"/>
          <w:sz w:val="27"/>
          <w:szCs w:val="27"/>
        </w:rPr>
      </w:pPr>
      <w:bookmarkStart w:id="0" w:name="_GoBack"/>
      <w:bookmarkEnd w:id="0"/>
    </w:p>
    <w:p w14:paraId="188A5F51" w14:textId="75EF466D" w:rsidR="00863781" w:rsidRPr="00593EC2" w:rsidRDefault="00863370" w:rsidP="00863781">
      <w:pPr>
        <w:pStyle w:val="Bezodstpw"/>
        <w:spacing w:line="276" w:lineRule="auto"/>
        <w:ind w:firstLine="708"/>
        <w:jc w:val="both"/>
        <w:rPr>
          <w:rFonts w:cstheme="minorHAnsi"/>
          <w:sz w:val="27"/>
          <w:szCs w:val="27"/>
        </w:rPr>
      </w:pPr>
      <w:r w:rsidRPr="00593EC2">
        <w:rPr>
          <w:rFonts w:cstheme="minorHAnsi"/>
          <w:sz w:val="27"/>
          <w:szCs w:val="27"/>
        </w:rPr>
        <w:t xml:space="preserve">Przekazany w dniu </w:t>
      </w:r>
      <w:r w:rsidR="007E487B" w:rsidRPr="00593EC2">
        <w:rPr>
          <w:rFonts w:cstheme="minorHAnsi"/>
          <w:sz w:val="27"/>
          <w:szCs w:val="27"/>
        </w:rPr>
        <w:t xml:space="preserve">13 grudnia 2022 r. </w:t>
      </w:r>
      <w:r w:rsidRPr="00593EC2">
        <w:rPr>
          <w:rFonts w:cstheme="minorHAnsi"/>
          <w:sz w:val="27"/>
          <w:szCs w:val="27"/>
        </w:rPr>
        <w:t xml:space="preserve">przez </w:t>
      </w:r>
      <w:r w:rsidR="00343A33" w:rsidRPr="00593EC2">
        <w:rPr>
          <w:rFonts w:cstheme="minorHAnsi"/>
          <w:sz w:val="27"/>
          <w:szCs w:val="27"/>
        </w:rPr>
        <w:t>Ministerstwo Rodziny i Polityki Społecznej</w:t>
      </w:r>
      <w:r w:rsidR="00863781" w:rsidRPr="00593EC2">
        <w:rPr>
          <w:rFonts w:cstheme="minorHAnsi"/>
          <w:sz w:val="27"/>
          <w:szCs w:val="27"/>
        </w:rPr>
        <w:t xml:space="preserve"> </w:t>
      </w:r>
      <w:r w:rsidR="006904C0" w:rsidRPr="00593EC2">
        <w:rPr>
          <w:rFonts w:cstheme="minorHAnsi"/>
          <w:sz w:val="27"/>
          <w:szCs w:val="27"/>
        </w:rPr>
        <w:t>p</w:t>
      </w:r>
      <w:r w:rsidRPr="00593EC2">
        <w:rPr>
          <w:rFonts w:cstheme="minorHAnsi"/>
          <w:sz w:val="27"/>
          <w:szCs w:val="27"/>
        </w:rPr>
        <w:t>rojekt</w:t>
      </w:r>
      <w:r w:rsidR="00E72368" w:rsidRPr="00593EC2">
        <w:rPr>
          <w:rFonts w:cstheme="minorHAnsi"/>
          <w:sz w:val="27"/>
          <w:szCs w:val="27"/>
        </w:rPr>
        <w:t xml:space="preserve"> ustawy o ochronie osób zgłaszających naruszenia prawa to</w:t>
      </w:r>
      <w:r w:rsidR="007E487B" w:rsidRPr="00593EC2">
        <w:rPr>
          <w:rFonts w:cstheme="minorHAnsi"/>
          <w:sz w:val="27"/>
          <w:szCs w:val="27"/>
        </w:rPr>
        <w:t xml:space="preserve"> trzecia z kolei propozycja rządu mająca na celu implementację dyrektywy Parlamentu Europejskiego i Rady (UE) 2019/1937 z dnia 23 października 2019 r. </w:t>
      </w:r>
      <w:r w:rsidR="00593EC2">
        <w:rPr>
          <w:rFonts w:cstheme="minorHAnsi"/>
          <w:sz w:val="27"/>
          <w:szCs w:val="27"/>
        </w:rPr>
        <w:br/>
      </w:r>
      <w:r w:rsidR="007E487B" w:rsidRPr="00593EC2">
        <w:rPr>
          <w:rFonts w:cstheme="minorHAnsi"/>
          <w:sz w:val="27"/>
          <w:szCs w:val="27"/>
        </w:rPr>
        <w:t>w sprawie ochrony osób zgłaszających naruszenia prawa Unii</w:t>
      </w:r>
      <w:r w:rsidR="00E72368" w:rsidRPr="00593EC2">
        <w:rPr>
          <w:rFonts w:cstheme="minorHAnsi"/>
          <w:sz w:val="27"/>
          <w:szCs w:val="27"/>
        </w:rPr>
        <w:t xml:space="preserve"> Europejskiej. </w:t>
      </w:r>
    </w:p>
    <w:p w14:paraId="00DBAD06" w14:textId="77777777" w:rsidR="00863781" w:rsidRPr="00593EC2" w:rsidRDefault="0009244E" w:rsidP="00863781">
      <w:pPr>
        <w:pStyle w:val="Bezodstpw"/>
        <w:spacing w:line="276" w:lineRule="auto"/>
        <w:ind w:firstLine="708"/>
        <w:jc w:val="both"/>
        <w:rPr>
          <w:rFonts w:cstheme="minorHAnsi"/>
          <w:sz w:val="27"/>
          <w:szCs w:val="27"/>
        </w:rPr>
      </w:pPr>
      <w:r w:rsidRPr="00593EC2">
        <w:rPr>
          <w:rFonts w:cstheme="minorHAnsi"/>
          <w:sz w:val="27"/>
          <w:szCs w:val="27"/>
        </w:rPr>
        <w:t xml:space="preserve">Żadna z poprzednich </w:t>
      </w:r>
      <w:r w:rsidR="008566B0" w:rsidRPr="00593EC2">
        <w:rPr>
          <w:rFonts w:cstheme="minorHAnsi"/>
          <w:sz w:val="27"/>
          <w:szCs w:val="27"/>
        </w:rPr>
        <w:t>propozycji</w:t>
      </w:r>
      <w:r w:rsidRPr="00593EC2">
        <w:rPr>
          <w:rFonts w:cstheme="minorHAnsi"/>
          <w:sz w:val="27"/>
          <w:szCs w:val="27"/>
        </w:rPr>
        <w:t xml:space="preserve"> nie </w:t>
      </w:r>
      <w:r w:rsidR="008566B0" w:rsidRPr="00593EC2">
        <w:rPr>
          <w:rFonts w:cstheme="minorHAnsi"/>
          <w:sz w:val="27"/>
          <w:szCs w:val="27"/>
        </w:rPr>
        <w:t>uzyskała</w:t>
      </w:r>
      <w:r w:rsidRPr="00593EC2">
        <w:rPr>
          <w:rFonts w:cstheme="minorHAnsi"/>
          <w:sz w:val="27"/>
          <w:szCs w:val="27"/>
        </w:rPr>
        <w:t xml:space="preserve"> pozytywnej opinii Związku</w:t>
      </w:r>
      <w:r w:rsidR="00E72368" w:rsidRPr="00593EC2">
        <w:rPr>
          <w:rFonts w:cstheme="minorHAnsi"/>
          <w:sz w:val="27"/>
          <w:szCs w:val="27"/>
        </w:rPr>
        <w:t xml:space="preserve"> Miast </w:t>
      </w:r>
      <w:r w:rsidR="006904C0" w:rsidRPr="00593EC2">
        <w:rPr>
          <w:rFonts w:cstheme="minorHAnsi"/>
          <w:sz w:val="27"/>
          <w:szCs w:val="27"/>
        </w:rPr>
        <w:t>Polskich</w:t>
      </w:r>
      <w:r w:rsidRPr="00593EC2">
        <w:rPr>
          <w:rFonts w:cstheme="minorHAnsi"/>
          <w:sz w:val="27"/>
          <w:szCs w:val="27"/>
        </w:rPr>
        <w:t>, ze względu na</w:t>
      </w:r>
      <w:r w:rsidR="008566B0" w:rsidRPr="00593EC2">
        <w:rPr>
          <w:rFonts w:cstheme="minorHAnsi"/>
          <w:sz w:val="27"/>
          <w:szCs w:val="27"/>
        </w:rPr>
        <w:t xml:space="preserve"> niedopracowanie przepisów oraz</w:t>
      </w:r>
      <w:r w:rsidRPr="00593EC2">
        <w:rPr>
          <w:rFonts w:cstheme="minorHAnsi"/>
          <w:sz w:val="27"/>
          <w:szCs w:val="27"/>
        </w:rPr>
        <w:t xml:space="preserve"> </w:t>
      </w:r>
      <w:r w:rsidR="008566B0" w:rsidRPr="00593EC2">
        <w:rPr>
          <w:rFonts w:cstheme="minorHAnsi"/>
          <w:sz w:val="27"/>
          <w:szCs w:val="27"/>
        </w:rPr>
        <w:t>licznie</w:t>
      </w:r>
      <w:r w:rsidRPr="00593EC2">
        <w:rPr>
          <w:rFonts w:cstheme="minorHAnsi"/>
          <w:sz w:val="27"/>
          <w:szCs w:val="27"/>
        </w:rPr>
        <w:t xml:space="preserve"> zgłaszane uwagi</w:t>
      </w:r>
      <w:r w:rsidR="008566B0" w:rsidRPr="00593EC2">
        <w:rPr>
          <w:rFonts w:cstheme="minorHAnsi"/>
          <w:sz w:val="27"/>
          <w:szCs w:val="27"/>
        </w:rPr>
        <w:t xml:space="preserve"> samorządów</w:t>
      </w:r>
      <w:r w:rsidR="00E72368" w:rsidRPr="00593EC2">
        <w:rPr>
          <w:rFonts w:cstheme="minorHAnsi"/>
          <w:sz w:val="27"/>
          <w:szCs w:val="27"/>
        </w:rPr>
        <w:t xml:space="preserve"> wskazujące na negatywne konsekwencje wprowadz</w:t>
      </w:r>
      <w:r w:rsidR="006904C0" w:rsidRPr="00593EC2">
        <w:rPr>
          <w:rFonts w:cstheme="minorHAnsi"/>
          <w:sz w:val="27"/>
          <w:szCs w:val="27"/>
        </w:rPr>
        <w:t xml:space="preserve">ania projektowanych </w:t>
      </w:r>
      <w:r w:rsidR="00E72368" w:rsidRPr="00593EC2">
        <w:rPr>
          <w:rFonts w:cstheme="minorHAnsi"/>
          <w:sz w:val="27"/>
          <w:szCs w:val="27"/>
        </w:rPr>
        <w:t>przepisów.</w:t>
      </w:r>
    </w:p>
    <w:p w14:paraId="5E6BF13E" w14:textId="0207D0A3" w:rsidR="0017559F" w:rsidRPr="00593EC2" w:rsidRDefault="006904C0" w:rsidP="00863781">
      <w:pPr>
        <w:pStyle w:val="Bezodstpw"/>
        <w:spacing w:line="276" w:lineRule="auto"/>
        <w:ind w:firstLine="708"/>
        <w:jc w:val="both"/>
        <w:rPr>
          <w:rFonts w:cstheme="minorHAnsi"/>
          <w:sz w:val="27"/>
          <w:szCs w:val="27"/>
        </w:rPr>
      </w:pPr>
      <w:r w:rsidRPr="00593EC2">
        <w:rPr>
          <w:rFonts w:cstheme="minorHAnsi"/>
          <w:sz w:val="27"/>
          <w:szCs w:val="27"/>
        </w:rPr>
        <w:t xml:space="preserve">Niestety zarzuty te pozostają aktualne i przesądzają </w:t>
      </w:r>
      <w:r w:rsidR="008566B0" w:rsidRPr="00593EC2">
        <w:rPr>
          <w:rFonts w:cstheme="minorHAnsi"/>
          <w:sz w:val="27"/>
          <w:szCs w:val="27"/>
        </w:rPr>
        <w:t xml:space="preserve">o </w:t>
      </w:r>
      <w:r w:rsidRPr="00593EC2">
        <w:rPr>
          <w:rFonts w:cstheme="minorHAnsi"/>
          <w:sz w:val="27"/>
          <w:szCs w:val="27"/>
        </w:rPr>
        <w:t xml:space="preserve">podtrzymaniu </w:t>
      </w:r>
      <w:r w:rsidR="008566B0" w:rsidRPr="00593EC2">
        <w:rPr>
          <w:rFonts w:cstheme="minorHAnsi"/>
          <w:sz w:val="27"/>
          <w:szCs w:val="27"/>
        </w:rPr>
        <w:t>negatywnej opinii Związku</w:t>
      </w:r>
      <w:r w:rsidRPr="00593EC2">
        <w:rPr>
          <w:rFonts w:cstheme="minorHAnsi"/>
          <w:sz w:val="27"/>
          <w:szCs w:val="27"/>
        </w:rPr>
        <w:t xml:space="preserve"> Miast Polskich na temat projektu ustawy o ochronie osób zgłaszających naruszenia prawa.</w:t>
      </w:r>
      <w:r w:rsidR="008566B0" w:rsidRPr="00593EC2">
        <w:rPr>
          <w:rFonts w:cstheme="minorHAnsi"/>
          <w:sz w:val="27"/>
          <w:szCs w:val="27"/>
        </w:rPr>
        <w:t xml:space="preserve"> </w:t>
      </w:r>
    </w:p>
    <w:p w14:paraId="1D406EBA" w14:textId="36CA3739" w:rsidR="006904C0" w:rsidRPr="00593EC2" w:rsidRDefault="000254AD" w:rsidP="00C23289">
      <w:pPr>
        <w:pStyle w:val="Bezodstpw"/>
        <w:spacing w:line="276" w:lineRule="auto"/>
        <w:jc w:val="both"/>
        <w:rPr>
          <w:rFonts w:cstheme="minorHAnsi"/>
          <w:sz w:val="27"/>
          <w:szCs w:val="27"/>
        </w:rPr>
      </w:pPr>
      <w:r w:rsidRPr="00593EC2">
        <w:rPr>
          <w:rFonts w:cstheme="minorHAnsi"/>
          <w:sz w:val="27"/>
          <w:szCs w:val="27"/>
        </w:rPr>
        <w:tab/>
        <w:t xml:space="preserve"> </w:t>
      </w:r>
    </w:p>
    <w:p w14:paraId="64B06828" w14:textId="785D9FAB" w:rsidR="000254AD" w:rsidRPr="00593EC2" w:rsidRDefault="00A73A11" w:rsidP="00863781">
      <w:pPr>
        <w:pStyle w:val="Bezodstpw"/>
        <w:spacing w:line="276" w:lineRule="auto"/>
        <w:ind w:firstLine="708"/>
        <w:jc w:val="both"/>
        <w:rPr>
          <w:rFonts w:cstheme="minorHAnsi"/>
          <w:sz w:val="27"/>
          <w:szCs w:val="27"/>
        </w:rPr>
      </w:pPr>
      <w:r w:rsidRPr="00593EC2">
        <w:rPr>
          <w:rFonts w:cstheme="minorHAnsi"/>
          <w:sz w:val="27"/>
          <w:szCs w:val="27"/>
        </w:rPr>
        <w:t xml:space="preserve">Projekt w tej kwestii wymaga dopracowania, które polegać mogłoby </w:t>
      </w:r>
      <w:r w:rsidR="002B78ED" w:rsidRPr="00593EC2">
        <w:rPr>
          <w:rFonts w:cstheme="minorHAnsi"/>
          <w:sz w:val="27"/>
          <w:szCs w:val="27"/>
        </w:rPr>
        <w:br/>
      </w:r>
      <w:r w:rsidRPr="00593EC2">
        <w:rPr>
          <w:rFonts w:cstheme="minorHAnsi"/>
          <w:sz w:val="27"/>
          <w:szCs w:val="27"/>
        </w:rPr>
        <w:t xml:space="preserve">na </w:t>
      </w:r>
      <w:r w:rsidR="000254AD" w:rsidRPr="00593EC2">
        <w:rPr>
          <w:rFonts w:cstheme="minorHAnsi"/>
          <w:sz w:val="27"/>
          <w:szCs w:val="27"/>
        </w:rPr>
        <w:t>wyznaczeni</w:t>
      </w:r>
      <w:r w:rsidRPr="00593EC2">
        <w:rPr>
          <w:rFonts w:cstheme="minorHAnsi"/>
          <w:sz w:val="27"/>
          <w:szCs w:val="27"/>
        </w:rPr>
        <w:t>u</w:t>
      </w:r>
      <w:r w:rsidR="000254AD" w:rsidRPr="00593EC2">
        <w:rPr>
          <w:rFonts w:cstheme="minorHAnsi"/>
          <w:sz w:val="27"/>
          <w:szCs w:val="27"/>
        </w:rPr>
        <w:t xml:space="preserve"> spośród organów istniejących konkretnych organów publicznych </w:t>
      </w:r>
      <w:r w:rsidR="002B78ED" w:rsidRPr="00593EC2">
        <w:rPr>
          <w:rFonts w:cstheme="minorHAnsi"/>
          <w:sz w:val="27"/>
          <w:szCs w:val="27"/>
        </w:rPr>
        <w:br/>
      </w:r>
      <w:r w:rsidR="000254AD" w:rsidRPr="00593EC2">
        <w:rPr>
          <w:rFonts w:cstheme="minorHAnsi"/>
          <w:sz w:val="27"/>
          <w:szCs w:val="27"/>
        </w:rPr>
        <w:t>ze względu na zakres przedmiotowy Dyrektywy</w:t>
      </w:r>
      <w:r w:rsidR="00C23289" w:rsidRPr="00593EC2">
        <w:rPr>
          <w:rFonts w:cstheme="minorHAnsi"/>
          <w:sz w:val="27"/>
          <w:szCs w:val="27"/>
        </w:rPr>
        <w:t xml:space="preserve"> unijnej.</w:t>
      </w:r>
    </w:p>
    <w:p w14:paraId="477672CF" w14:textId="77777777" w:rsidR="00593EC2" w:rsidRDefault="00A73A11" w:rsidP="00863781">
      <w:pPr>
        <w:pStyle w:val="Bezodstpw"/>
        <w:spacing w:line="276" w:lineRule="auto"/>
        <w:ind w:firstLine="708"/>
        <w:jc w:val="both"/>
        <w:rPr>
          <w:rFonts w:cstheme="minorHAnsi"/>
          <w:sz w:val="27"/>
          <w:szCs w:val="27"/>
        </w:rPr>
      </w:pPr>
      <w:r w:rsidRPr="00593EC2">
        <w:rPr>
          <w:rFonts w:cstheme="minorHAnsi"/>
          <w:sz w:val="27"/>
          <w:szCs w:val="27"/>
        </w:rPr>
        <w:t xml:space="preserve">Problematyczne w kontekście samorządowym mogą okazać się również przepisy nakazujące przyjęcie procedury zgłoszeń wewnętrznych. </w:t>
      </w:r>
    </w:p>
    <w:p w14:paraId="6159C733" w14:textId="261F40A6" w:rsidR="00863781" w:rsidRPr="00593EC2" w:rsidRDefault="00A73A11" w:rsidP="00863781">
      <w:pPr>
        <w:pStyle w:val="Bezodstpw"/>
        <w:spacing w:line="276" w:lineRule="auto"/>
        <w:ind w:firstLine="708"/>
        <w:jc w:val="both"/>
        <w:rPr>
          <w:rFonts w:cstheme="minorHAnsi"/>
          <w:sz w:val="27"/>
          <w:szCs w:val="27"/>
        </w:rPr>
      </w:pPr>
      <w:r w:rsidRPr="00593EC2">
        <w:rPr>
          <w:rFonts w:cstheme="minorHAnsi"/>
          <w:sz w:val="27"/>
          <w:szCs w:val="27"/>
        </w:rPr>
        <w:t>P</w:t>
      </w:r>
      <w:r w:rsidR="008566B0" w:rsidRPr="00593EC2">
        <w:rPr>
          <w:rFonts w:cstheme="minorHAnsi"/>
          <w:sz w:val="27"/>
          <w:szCs w:val="27"/>
        </w:rPr>
        <w:t xml:space="preserve">rzepisy w proponowanym brzmieniu mogą zrodzić obowiązek przyjęcia </w:t>
      </w:r>
      <w:r w:rsidRPr="00593EC2">
        <w:rPr>
          <w:rFonts w:cstheme="minorHAnsi"/>
          <w:sz w:val="27"/>
          <w:szCs w:val="27"/>
        </w:rPr>
        <w:t>takiej procedury</w:t>
      </w:r>
      <w:r w:rsidR="008566B0" w:rsidRPr="00593EC2">
        <w:rPr>
          <w:rFonts w:cstheme="minorHAnsi"/>
          <w:sz w:val="27"/>
          <w:szCs w:val="27"/>
        </w:rPr>
        <w:t xml:space="preserve"> zarówno przez jednostkę samorządu terytorialnego jak i przez urząd obsługujący organ wykonawczy tej jednostki. Jest to konsekwencją przyjęcia</w:t>
      </w:r>
      <w:r w:rsidRPr="00593EC2">
        <w:rPr>
          <w:rFonts w:cstheme="minorHAnsi"/>
          <w:sz w:val="27"/>
          <w:szCs w:val="27"/>
        </w:rPr>
        <w:t xml:space="preserve">, </w:t>
      </w:r>
      <w:r w:rsidR="002B78ED" w:rsidRPr="00593EC2">
        <w:rPr>
          <w:rFonts w:cstheme="minorHAnsi"/>
          <w:sz w:val="27"/>
          <w:szCs w:val="27"/>
        </w:rPr>
        <w:br/>
      </w:r>
      <w:r w:rsidRPr="00593EC2">
        <w:rPr>
          <w:rFonts w:cstheme="minorHAnsi"/>
          <w:sz w:val="27"/>
          <w:szCs w:val="27"/>
        </w:rPr>
        <w:t xml:space="preserve">że obowiązek stworzenia </w:t>
      </w:r>
      <w:r w:rsidR="008566B0" w:rsidRPr="00593EC2">
        <w:rPr>
          <w:rFonts w:cstheme="minorHAnsi"/>
          <w:sz w:val="27"/>
          <w:szCs w:val="27"/>
        </w:rPr>
        <w:t xml:space="preserve">systemu zgłoszeń wewnętrznych </w:t>
      </w:r>
      <w:r w:rsidRPr="00593EC2">
        <w:rPr>
          <w:rFonts w:cstheme="minorHAnsi"/>
          <w:sz w:val="27"/>
          <w:szCs w:val="27"/>
        </w:rPr>
        <w:t>aktualizuje się w przypadku podmiotu na rzecz, którego pracę „</w:t>
      </w:r>
      <w:r w:rsidR="008566B0" w:rsidRPr="00593EC2">
        <w:rPr>
          <w:rFonts w:cstheme="minorHAnsi"/>
          <w:sz w:val="27"/>
          <w:szCs w:val="27"/>
        </w:rPr>
        <w:t>świadcz</w:t>
      </w:r>
      <w:r w:rsidRPr="00593EC2">
        <w:rPr>
          <w:rFonts w:cstheme="minorHAnsi"/>
          <w:sz w:val="27"/>
          <w:szCs w:val="27"/>
        </w:rPr>
        <w:t>y</w:t>
      </w:r>
      <w:r w:rsidR="008566B0" w:rsidRPr="00593EC2">
        <w:rPr>
          <w:rFonts w:cstheme="minorHAnsi"/>
          <w:sz w:val="27"/>
          <w:szCs w:val="27"/>
        </w:rPr>
        <w:t xml:space="preserve"> lub wykon</w:t>
      </w:r>
      <w:r w:rsidRPr="00593EC2">
        <w:rPr>
          <w:rFonts w:cstheme="minorHAnsi"/>
          <w:sz w:val="27"/>
          <w:szCs w:val="27"/>
        </w:rPr>
        <w:t>uje”</w:t>
      </w:r>
      <w:r w:rsidR="008566B0" w:rsidRPr="00593EC2">
        <w:rPr>
          <w:rFonts w:cstheme="minorHAnsi"/>
          <w:sz w:val="27"/>
          <w:szCs w:val="27"/>
        </w:rPr>
        <w:t xml:space="preserve"> co najmniej 50 osób. </w:t>
      </w:r>
    </w:p>
    <w:p w14:paraId="13AD38B6" w14:textId="0B4B7949" w:rsidR="008566B0" w:rsidRPr="00593EC2" w:rsidRDefault="00A73A11" w:rsidP="00593EC2">
      <w:pPr>
        <w:pStyle w:val="Bezodstpw"/>
        <w:spacing w:line="276" w:lineRule="auto"/>
        <w:ind w:firstLine="708"/>
        <w:jc w:val="both"/>
        <w:rPr>
          <w:rFonts w:cstheme="minorHAnsi"/>
          <w:sz w:val="27"/>
          <w:szCs w:val="27"/>
        </w:rPr>
      </w:pPr>
      <w:r w:rsidRPr="00593EC2">
        <w:rPr>
          <w:rFonts w:cstheme="minorHAnsi"/>
          <w:sz w:val="27"/>
          <w:szCs w:val="27"/>
        </w:rPr>
        <w:t>Mając na uwadze, że gmina może powierzać świadczenie usług na podstawie umów cywilnoprawnych może dojść do sytuacji, w której</w:t>
      </w:r>
      <w:r w:rsidR="008566B0" w:rsidRPr="00593EC2">
        <w:rPr>
          <w:rFonts w:cstheme="minorHAnsi"/>
          <w:sz w:val="27"/>
          <w:szCs w:val="27"/>
        </w:rPr>
        <w:t xml:space="preserve"> gmina zobowiązana będzie do przyjęcia odrębnej procedury wewnętrznej, jako odrębny podmiot publiczny w rozumieniu projektu ustawy.</w:t>
      </w:r>
      <w:r w:rsidRPr="00593EC2">
        <w:rPr>
          <w:rFonts w:cstheme="minorHAnsi"/>
          <w:sz w:val="27"/>
          <w:szCs w:val="27"/>
        </w:rPr>
        <w:t xml:space="preserve"> </w:t>
      </w:r>
      <w:r w:rsidR="00656198" w:rsidRPr="00593EC2">
        <w:rPr>
          <w:rFonts w:cstheme="minorHAnsi"/>
          <w:sz w:val="27"/>
          <w:szCs w:val="27"/>
        </w:rPr>
        <w:t>Naszym zadaniem,   p</w:t>
      </w:r>
      <w:r w:rsidRPr="00593EC2">
        <w:rPr>
          <w:rFonts w:cstheme="minorHAnsi"/>
          <w:sz w:val="27"/>
          <w:szCs w:val="27"/>
        </w:rPr>
        <w:t xml:space="preserve">rojekt w tym aspekcie wymaga przyjęcia, że w powyższej sytuacji osoby świadczące pracę na </w:t>
      </w:r>
      <w:r w:rsidRPr="00593EC2">
        <w:rPr>
          <w:rFonts w:cstheme="minorHAnsi"/>
          <w:sz w:val="27"/>
          <w:szCs w:val="27"/>
        </w:rPr>
        <w:lastRenderedPageBreak/>
        <w:t>rzecz gminy powinny korzystać z procedury zgłoszeń wewnętrznych obowiązującej w urzędzie.</w:t>
      </w:r>
    </w:p>
    <w:p w14:paraId="2E2C7DDB" w14:textId="7F90ED5F" w:rsidR="00863781" w:rsidRPr="00593EC2" w:rsidRDefault="002634A8" w:rsidP="00C23289">
      <w:pPr>
        <w:pStyle w:val="Bezodstpw"/>
        <w:spacing w:line="276" w:lineRule="auto"/>
        <w:jc w:val="both"/>
        <w:rPr>
          <w:rFonts w:cstheme="minorHAnsi"/>
          <w:sz w:val="27"/>
          <w:szCs w:val="27"/>
        </w:rPr>
      </w:pPr>
      <w:r w:rsidRPr="00593EC2">
        <w:rPr>
          <w:rFonts w:cstheme="minorHAnsi"/>
          <w:sz w:val="27"/>
          <w:szCs w:val="27"/>
        </w:rPr>
        <w:tab/>
      </w:r>
      <w:r w:rsidR="00A73A11" w:rsidRPr="00593EC2">
        <w:rPr>
          <w:rFonts w:cstheme="minorHAnsi"/>
          <w:sz w:val="27"/>
          <w:szCs w:val="27"/>
        </w:rPr>
        <w:t>Na gruncie projektowanych przepisów nie jest jasne</w:t>
      </w:r>
      <w:r w:rsidR="00B02B43" w:rsidRPr="00593EC2">
        <w:rPr>
          <w:rFonts w:cstheme="minorHAnsi"/>
          <w:sz w:val="27"/>
          <w:szCs w:val="27"/>
        </w:rPr>
        <w:t xml:space="preserve">, jak traktowane powinny być pisma wykazujące się cechami skargi. Tego rodzaju brak precyzji może w praktyce rodzić problemy interpretacyjne skutkujące procedowaniem pisma, które w rzeczywistości jest skargą. </w:t>
      </w:r>
    </w:p>
    <w:p w14:paraId="252D2694" w14:textId="17FFE4CB" w:rsidR="00663C7E" w:rsidRPr="00593EC2" w:rsidRDefault="00656198" w:rsidP="00863781">
      <w:pPr>
        <w:pStyle w:val="Bezodstpw"/>
        <w:spacing w:line="276" w:lineRule="auto"/>
        <w:ind w:firstLine="708"/>
        <w:jc w:val="both"/>
        <w:rPr>
          <w:rFonts w:cstheme="minorHAnsi"/>
          <w:sz w:val="27"/>
          <w:szCs w:val="27"/>
        </w:rPr>
      </w:pPr>
      <w:r w:rsidRPr="00593EC2">
        <w:rPr>
          <w:rFonts w:cstheme="minorHAnsi"/>
          <w:sz w:val="27"/>
          <w:szCs w:val="27"/>
        </w:rPr>
        <w:t xml:space="preserve">W </w:t>
      </w:r>
      <w:r w:rsidR="00863781" w:rsidRPr="00593EC2">
        <w:rPr>
          <w:rFonts w:cstheme="minorHAnsi"/>
          <w:sz w:val="27"/>
          <w:szCs w:val="27"/>
        </w:rPr>
        <w:t>p</w:t>
      </w:r>
      <w:r w:rsidR="00B02B43" w:rsidRPr="00593EC2">
        <w:rPr>
          <w:rFonts w:cstheme="minorHAnsi"/>
          <w:sz w:val="27"/>
          <w:szCs w:val="27"/>
        </w:rPr>
        <w:t xml:space="preserve">rojekcie brakuje </w:t>
      </w:r>
      <w:r w:rsidRPr="00593EC2">
        <w:rPr>
          <w:rFonts w:cstheme="minorHAnsi"/>
          <w:sz w:val="27"/>
          <w:szCs w:val="27"/>
        </w:rPr>
        <w:t xml:space="preserve">też </w:t>
      </w:r>
      <w:r w:rsidR="00B02B43" w:rsidRPr="00593EC2">
        <w:rPr>
          <w:rFonts w:cstheme="minorHAnsi"/>
          <w:sz w:val="27"/>
          <w:szCs w:val="27"/>
        </w:rPr>
        <w:t xml:space="preserve">przepisu, który jednoznacznie rozstrzygałby </w:t>
      </w:r>
      <w:r w:rsidR="002B78ED" w:rsidRPr="00593EC2">
        <w:rPr>
          <w:rFonts w:cstheme="minorHAnsi"/>
          <w:sz w:val="27"/>
          <w:szCs w:val="27"/>
        </w:rPr>
        <w:br/>
      </w:r>
      <w:r w:rsidR="00B02B43" w:rsidRPr="00593EC2">
        <w:rPr>
          <w:rFonts w:cstheme="minorHAnsi"/>
          <w:sz w:val="27"/>
          <w:szCs w:val="27"/>
        </w:rPr>
        <w:t xml:space="preserve">o dopuszczalności (lub też niedopuszczalności) donosów anonimowych. </w:t>
      </w:r>
      <w:r w:rsidR="00593EC2">
        <w:rPr>
          <w:rFonts w:cstheme="minorHAnsi"/>
          <w:sz w:val="27"/>
          <w:szCs w:val="27"/>
        </w:rPr>
        <w:br/>
      </w:r>
      <w:r w:rsidR="00B02B43" w:rsidRPr="00593EC2">
        <w:rPr>
          <w:rFonts w:cstheme="minorHAnsi"/>
          <w:sz w:val="27"/>
          <w:szCs w:val="27"/>
        </w:rPr>
        <w:t>Choć z jednej strony wydają się one dopuszczalne na gruncie art. 7 projektowanej ustawy, to przyjęte rozwiązanie nie jest spójne choćby z obowiązkiem umieszczenia w rejestrze danych osobowych zgłaszającego (art. 29 ust. 4 pkt 3</w:t>
      </w:r>
      <w:r w:rsidRPr="00593EC2">
        <w:rPr>
          <w:rFonts w:cstheme="minorHAnsi"/>
          <w:sz w:val="27"/>
          <w:szCs w:val="27"/>
        </w:rPr>
        <w:t xml:space="preserve">). </w:t>
      </w:r>
      <w:r w:rsidR="00B02B43" w:rsidRPr="00593EC2">
        <w:rPr>
          <w:rFonts w:cstheme="minorHAnsi"/>
          <w:sz w:val="27"/>
          <w:szCs w:val="27"/>
        </w:rPr>
        <w:t xml:space="preserve">Rozstrzygnięcie tej kwestii utrudniają dodatkowo odwołania do odrębnych przepisów </w:t>
      </w:r>
      <w:r w:rsidR="002C652E" w:rsidRPr="00593EC2">
        <w:rPr>
          <w:rFonts w:cstheme="minorHAnsi"/>
          <w:sz w:val="27"/>
          <w:szCs w:val="27"/>
        </w:rPr>
        <w:t>przewidujących szczególny tryb rozpatrywania informacji o naruszeniu prawa zgłoszonych anonimowo (art. 10 ust. 2</w:t>
      </w:r>
      <w:r w:rsidR="00B11099" w:rsidRPr="00593EC2">
        <w:rPr>
          <w:rFonts w:cstheme="minorHAnsi"/>
          <w:sz w:val="27"/>
          <w:szCs w:val="27"/>
        </w:rPr>
        <w:t xml:space="preserve"> </w:t>
      </w:r>
      <w:r w:rsidRPr="00593EC2">
        <w:rPr>
          <w:rFonts w:cstheme="minorHAnsi"/>
          <w:sz w:val="27"/>
          <w:szCs w:val="27"/>
        </w:rPr>
        <w:t>)</w:t>
      </w:r>
      <w:r w:rsidR="002C652E" w:rsidRPr="00593EC2">
        <w:rPr>
          <w:rFonts w:cstheme="minorHAnsi"/>
          <w:sz w:val="27"/>
          <w:szCs w:val="27"/>
        </w:rPr>
        <w:t xml:space="preserve">. Zdecydowanie korzystnym rozwiązaniem byłoby zawarcie wyraźnego przepisu dopuszczającego (lub też nie) informacje przekazane anonimowo. </w:t>
      </w:r>
    </w:p>
    <w:p w14:paraId="377F8277" w14:textId="4EF8F3F8" w:rsidR="00397DB6" w:rsidRPr="00593EC2" w:rsidRDefault="002C652E" w:rsidP="00C23289">
      <w:pPr>
        <w:pStyle w:val="Bezodstpw"/>
        <w:spacing w:line="276" w:lineRule="auto"/>
        <w:jc w:val="both"/>
        <w:rPr>
          <w:rFonts w:cstheme="minorHAnsi"/>
          <w:sz w:val="27"/>
          <w:szCs w:val="27"/>
        </w:rPr>
      </w:pPr>
      <w:r w:rsidRPr="00593EC2">
        <w:rPr>
          <w:rFonts w:cstheme="minorHAnsi"/>
          <w:sz w:val="27"/>
          <w:szCs w:val="27"/>
        </w:rPr>
        <w:tab/>
        <w:t>Zwraca</w:t>
      </w:r>
      <w:r w:rsidR="00656198" w:rsidRPr="00593EC2">
        <w:rPr>
          <w:rFonts w:cstheme="minorHAnsi"/>
          <w:sz w:val="27"/>
          <w:szCs w:val="27"/>
        </w:rPr>
        <w:t xml:space="preserve">my również </w:t>
      </w:r>
      <w:r w:rsidRPr="00593EC2">
        <w:rPr>
          <w:rFonts w:cstheme="minorHAnsi"/>
          <w:sz w:val="27"/>
          <w:szCs w:val="27"/>
        </w:rPr>
        <w:t xml:space="preserve"> uwagę </w:t>
      </w:r>
      <w:r w:rsidR="00656198" w:rsidRPr="00593EC2">
        <w:rPr>
          <w:rFonts w:cstheme="minorHAnsi"/>
          <w:sz w:val="27"/>
          <w:szCs w:val="27"/>
        </w:rPr>
        <w:t xml:space="preserve">na </w:t>
      </w:r>
      <w:r w:rsidRPr="00593EC2">
        <w:rPr>
          <w:rFonts w:cstheme="minorHAnsi"/>
          <w:sz w:val="27"/>
          <w:szCs w:val="27"/>
        </w:rPr>
        <w:t>o</w:t>
      </w:r>
      <w:r w:rsidR="00604AF1" w:rsidRPr="00593EC2">
        <w:rPr>
          <w:rFonts w:cstheme="minorHAnsi"/>
          <w:sz w:val="27"/>
          <w:szCs w:val="27"/>
        </w:rPr>
        <w:t>bowiązek zamieszczenia w regulaminie wewnętrznym systemu zachęt do przekazywania informacji sygnalnych</w:t>
      </w:r>
      <w:r w:rsidR="00656198" w:rsidRPr="00593EC2">
        <w:rPr>
          <w:rFonts w:cstheme="minorHAnsi"/>
          <w:sz w:val="27"/>
          <w:szCs w:val="27"/>
        </w:rPr>
        <w:t xml:space="preserve">. </w:t>
      </w:r>
      <w:r w:rsidR="002B78ED" w:rsidRPr="00593EC2">
        <w:rPr>
          <w:rFonts w:cstheme="minorHAnsi"/>
          <w:sz w:val="27"/>
          <w:szCs w:val="27"/>
        </w:rPr>
        <w:br/>
      </w:r>
      <w:r w:rsidRPr="00593EC2">
        <w:rPr>
          <w:rFonts w:cstheme="minorHAnsi"/>
          <w:sz w:val="27"/>
          <w:szCs w:val="27"/>
        </w:rPr>
        <w:t xml:space="preserve">Należy zauważyć, że </w:t>
      </w:r>
      <w:r w:rsidR="001D2B72" w:rsidRPr="00593EC2">
        <w:rPr>
          <w:rFonts w:cstheme="minorHAnsi"/>
          <w:sz w:val="27"/>
          <w:szCs w:val="27"/>
        </w:rPr>
        <w:t xml:space="preserve">Dyrektywa </w:t>
      </w:r>
      <w:r w:rsidR="00656198" w:rsidRPr="00593EC2">
        <w:rPr>
          <w:rFonts w:cstheme="minorHAnsi"/>
          <w:sz w:val="27"/>
          <w:szCs w:val="27"/>
        </w:rPr>
        <w:t xml:space="preserve">unijna </w:t>
      </w:r>
      <w:r w:rsidR="001D2B72" w:rsidRPr="00593EC2">
        <w:rPr>
          <w:rFonts w:cstheme="minorHAnsi"/>
          <w:sz w:val="27"/>
          <w:szCs w:val="27"/>
        </w:rPr>
        <w:t xml:space="preserve">nie przewiduje określenia systemu zachęt jako elementu obligatoryjnego procedury zgłoszeń wewnętrznych. </w:t>
      </w:r>
      <w:r w:rsidR="00593EC2">
        <w:rPr>
          <w:rFonts w:cstheme="minorHAnsi"/>
          <w:sz w:val="27"/>
          <w:szCs w:val="27"/>
        </w:rPr>
        <w:br/>
      </w:r>
      <w:r w:rsidR="001D2B72" w:rsidRPr="00593EC2">
        <w:rPr>
          <w:rFonts w:cstheme="minorHAnsi"/>
          <w:sz w:val="27"/>
          <w:szCs w:val="27"/>
        </w:rPr>
        <w:t xml:space="preserve">Zgłoszenie powinno wynikać z samego faktu naruszenia prawa, a nie być determinowane czynnikami zewnętrznymi. </w:t>
      </w:r>
      <w:r w:rsidRPr="00593EC2">
        <w:rPr>
          <w:rFonts w:cstheme="minorHAnsi"/>
          <w:sz w:val="27"/>
          <w:szCs w:val="27"/>
        </w:rPr>
        <w:t>Jeśli projektodawca zdecyduje się na takie rozwiązanie, t</w:t>
      </w:r>
      <w:r w:rsidR="00604AF1" w:rsidRPr="00593EC2">
        <w:rPr>
          <w:rFonts w:cstheme="minorHAnsi"/>
          <w:sz w:val="27"/>
          <w:szCs w:val="27"/>
        </w:rPr>
        <w:t>o powinno być</w:t>
      </w:r>
      <w:r w:rsidRPr="00593EC2">
        <w:rPr>
          <w:rFonts w:cstheme="minorHAnsi"/>
          <w:sz w:val="27"/>
          <w:szCs w:val="27"/>
        </w:rPr>
        <w:t xml:space="preserve"> ono</w:t>
      </w:r>
      <w:r w:rsidR="00604AF1" w:rsidRPr="00593EC2">
        <w:rPr>
          <w:rFonts w:cstheme="minorHAnsi"/>
          <w:sz w:val="27"/>
          <w:szCs w:val="27"/>
        </w:rPr>
        <w:t xml:space="preserve"> fakultatywne</w:t>
      </w:r>
      <w:r w:rsidR="00656198" w:rsidRPr="00593EC2">
        <w:rPr>
          <w:rFonts w:cstheme="minorHAnsi"/>
          <w:sz w:val="27"/>
          <w:szCs w:val="27"/>
        </w:rPr>
        <w:t>.</w:t>
      </w:r>
      <w:r w:rsidR="001D2B72" w:rsidRPr="00593EC2">
        <w:rPr>
          <w:rFonts w:cstheme="minorHAnsi"/>
          <w:sz w:val="27"/>
          <w:szCs w:val="27"/>
        </w:rPr>
        <w:t xml:space="preserve"> </w:t>
      </w:r>
    </w:p>
    <w:p w14:paraId="76D40551" w14:textId="3EDCEE56" w:rsidR="00C23289" w:rsidRPr="00593EC2" w:rsidRDefault="00C23289" w:rsidP="00C23289">
      <w:pPr>
        <w:pStyle w:val="Bezodstpw"/>
        <w:spacing w:line="276" w:lineRule="auto"/>
        <w:jc w:val="both"/>
        <w:rPr>
          <w:rFonts w:cstheme="minorHAnsi"/>
          <w:sz w:val="28"/>
          <w:szCs w:val="28"/>
        </w:rPr>
      </w:pPr>
    </w:p>
    <w:sectPr w:rsidR="00C23289" w:rsidRPr="00593EC2" w:rsidSect="009E74B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E2D64"/>
    <w:multiLevelType w:val="hybridMultilevel"/>
    <w:tmpl w:val="FBCA1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59F"/>
    <w:rsid w:val="000254AD"/>
    <w:rsid w:val="00072CE5"/>
    <w:rsid w:val="0009244E"/>
    <w:rsid w:val="0017559F"/>
    <w:rsid w:val="001D2B72"/>
    <w:rsid w:val="002634A8"/>
    <w:rsid w:val="00282F09"/>
    <w:rsid w:val="002915BD"/>
    <w:rsid w:val="002B78ED"/>
    <w:rsid w:val="002C652E"/>
    <w:rsid w:val="002D22EA"/>
    <w:rsid w:val="00343A33"/>
    <w:rsid w:val="00397DB6"/>
    <w:rsid w:val="00414C8B"/>
    <w:rsid w:val="004427BC"/>
    <w:rsid w:val="0050540C"/>
    <w:rsid w:val="005103CC"/>
    <w:rsid w:val="00593EC2"/>
    <w:rsid w:val="00604AF1"/>
    <w:rsid w:val="00604FCA"/>
    <w:rsid w:val="00656198"/>
    <w:rsid w:val="00663C7E"/>
    <w:rsid w:val="006904C0"/>
    <w:rsid w:val="0074350D"/>
    <w:rsid w:val="007B4899"/>
    <w:rsid w:val="007E487B"/>
    <w:rsid w:val="008566B0"/>
    <w:rsid w:val="00863370"/>
    <w:rsid w:val="00863781"/>
    <w:rsid w:val="009649F1"/>
    <w:rsid w:val="009C3576"/>
    <w:rsid w:val="009E74B1"/>
    <w:rsid w:val="00A73A11"/>
    <w:rsid w:val="00B02B43"/>
    <w:rsid w:val="00B11099"/>
    <w:rsid w:val="00C23289"/>
    <w:rsid w:val="00CB371D"/>
    <w:rsid w:val="00DF5F1B"/>
    <w:rsid w:val="00E10CF6"/>
    <w:rsid w:val="00E72368"/>
    <w:rsid w:val="00FA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43122"/>
  <w14:defaultImageDpi w14:val="32767"/>
  <w15:chartTrackingRefBased/>
  <w15:docId w15:val="{B9BB5E06-DC3B-C747-BF14-AB2C1B61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3C7E"/>
    <w:pPr>
      <w:ind w:left="720"/>
      <w:contextualSpacing/>
    </w:pPr>
  </w:style>
  <w:style w:type="paragraph" w:styleId="Bezodstpw">
    <w:name w:val="No Spacing"/>
    <w:uiPriority w:val="1"/>
    <w:qFormat/>
    <w:rsid w:val="00C23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470</Words>
  <Characters>3097</Characters>
  <Application>Microsoft Office Word</Application>
  <DocSecurity>0</DocSecurity>
  <Lines>51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Gontarz</dc:creator>
  <cp:keywords/>
  <dc:description/>
  <cp:lastModifiedBy>Joanna Proniewicz</cp:lastModifiedBy>
  <cp:revision>4</cp:revision>
  <dcterms:created xsi:type="dcterms:W3CDTF">2023-01-20T13:25:00Z</dcterms:created>
  <dcterms:modified xsi:type="dcterms:W3CDTF">2023-01-25T12:22:00Z</dcterms:modified>
</cp:coreProperties>
</file>