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D1D" w:rsidRPr="00243D1D" w:rsidRDefault="00243D1D" w:rsidP="00243D1D">
      <w:pPr>
        <w:pStyle w:val="xmsonormal"/>
        <w:rPr>
          <w:b/>
          <w:color w:val="4472C4" w:themeColor="accent5"/>
          <w:sz w:val="24"/>
          <w:szCs w:val="24"/>
        </w:rPr>
      </w:pPr>
      <w:bookmarkStart w:id="0" w:name="_GoBack"/>
      <w:bookmarkEnd w:id="0"/>
      <w:r w:rsidRPr="00243D1D">
        <w:rPr>
          <w:b/>
          <w:color w:val="4472C4" w:themeColor="accent5"/>
          <w:sz w:val="24"/>
          <w:szCs w:val="24"/>
        </w:rPr>
        <w:t xml:space="preserve">Odpowiedzi </w:t>
      </w:r>
      <w:r>
        <w:rPr>
          <w:b/>
          <w:color w:val="4472C4" w:themeColor="accent5"/>
          <w:sz w:val="24"/>
          <w:szCs w:val="24"/>
        </w:rPr>
        <w:t xml:space="preserve">Centrum Rozwoju Kompetencji Cyfrowych </w:t>
      </w:r>
      <w:r w:rsidRPr="00243D1D">
        <w:rPr>
          <w:b/>
          <w:color w:val="4472C4" w:themeColor="accent5"/>
          <w:sz w:val="24"/>
          <w:szCs w:val="24"/>
        </w:rPr>
        <w:t>na pytania Zespołu ds. Edukacji, Kultury i Sportu Komisji Wspólnej Rządu i Samorządu Terytorialnego</w:t>
      </w:r>
    </w:p>
    <w:p w:rsidR="00243D1D" w:rsidRPr="00243D1D" w:rsidRDefault="00243D1D" w:rsidP="00243D1D">
      <w:pPr>
        <w:pStyle w:val="xmsonormal"/>
        <w:rPr>
          <w:color w:val="4472C4" w:themeColor="accent5"/>
        </w:rPr>
      </w:pPr>
    </w:p>
    <w:p w:rsidR="00652122" w:rsidRDefault="00652122" w:rsidP="00652122">
      <w:pPr>
        <w:pStyle w:val="xmsonormal"/>
        <w:numPr>
          <w:ilvl w:val="0"/>
          <w:numId w:val="43"/>
        </w:numPr>
      </w:pPr>
      <w:r>
        <w:t>Po pierwsze prosimy o wyjaśnienie czy resort edukacji wraz z resortem cyfryzacji omówili kwestię przygotowania raportów, obrazujących stan nauczycieli uprawnionych do otrzymania bonów, tak aby na poziomie JST możliwe było sprawniejsze zrealizowanie zadania? Jakie jest Państwa stanowisko? Czy postulat strony samorządowej zostanie spełniony?</w:t>
      </w:r>
    </w:p>
    <w:p w:rsidR="00F26563" w:rsidRDefault="004277B0" w:rsidP="00F26563">
      <w:pPr>
        <w:pStyle w:val="xmsonormal"/>
      </w:pPr>
      <w:r>
        <w:rPr>
          <w:color w:val="4472C4" w:themeColor="accent5"/>
        </w:rPr>
        <w:t xml:space="preserve">Tak. </w:t>
      </w:r>
      <w:r w:rsidR="00F26563" w:rsidRPr="00F26563">
        <w:rPr>
          <w:color w:val="4472C4" w:themeColor="accent5"/>
        </w:rPr>
        <w:t>Sprawa była przedmiotem konsultacji pomiędzy M</w:t>
      </w:r>
      <w:r w:rsidR="00327204">
        <w:rPr>
          <w:color w:val="4472C4" w:themeColor="accent5"/>
        </w:rPr>
        <w:t xml:space="preserve">inisterstwem </w:t>
      </w:r>
      <w:r w:rsidR="00F26563" w:rsidRPr="00F26563">
        <w:rPr>
          <w:color w:val="4472C4" w:themeColor="accent5"/>
        </w:rPr>
        <w:t>C</w:t>
      </w:r>
      <w:r w:rsidR="00327204">
        <w:rPr>
          <w:color w:val="4472C4" w:themeColor="accent5"/>
        </w:rPr>
        <w:t>yfryzacji</w:t>
      </w:r>
      <w:r w:rsidR="00F26563" w:rsidRPr="00F26563">
        <w:rPr>
          <w:color w:val="4472C4" w:themeColor="accent5"/>
        </w:rPr>
        <w:t xml:space="preserve"> i M</w:t>
      </w:r>
      <w:r w:rsidR="00327204">
        <w:rPr>
          <w:color w:val="4472C4" w:themeColor="accent5"/>
        </w:rPr>
        <w:t xml:space="preserve">inisterstwem </w:t>
      </w:r>
      <w:r w:rsidR="00F26563" w:rsidRPr="00F26563">
        <w:rPr>
          <w:color w:val="4472C4" w:themeColor="accent5"/>
        </w:rPr>
        <w:t>E</w:t>
      </w:r>
      <w:r w:rsidR="00327204">
        <w:rPr>
          <w:color w:val="4472C4" w:themeColor="accent5"/>
        </w:rPr>
        <w:t xml:space="preserve">dukacji </w:t>
      </w:r>
      <w:r w:rsidR="00F26563" w:rsidRPr="00F26563">
        <w:rPr>
          <w:color w:val="4472C4" w:themeColor="accent5"/>
        </w:rPr>
        <w:t>i</w:t>
      </w:r>
      <w:r w:rsidR="00327204">
        <w:rPr>
          <w:color w:val="4472C4" w:themeColor="accent5"/>
        </w:rPr>
        <w:t xml:space="preserve"> </w:t>
      </w:r>
      <w:r w:rsidR="00F26563" w:rsidRPr="00F26563">
        <w:rPr>
          <w:color w:val="4472C4" w:themeColor="accent5"/>
        </w:rPr>
        <w:t>N</w:t>
      </w:r>
      <w:r w:rsidR="00327204">
        <w:rPr>
          <w:color w:val="4472C4" w:themeColor="accent5"/>
        </w:rPr>
        <w:t>auki</w:t>
      </w:r>
      <w:r w:rsidR="00F26563" w:rsidRPr="00F26563">
        <w:rPr>
          <w:color w:val="4472C4" w:themeColor="accent5"/>
        </w:rPr>
        <w:t>.</w:t>
      </w:r>
      <w:r>
        <w:rPr>
          <w:color w:val="4472C4" w:themeColor="accent5"/>
        </w:rPr>
        <w:t xml:space="preserve"> MEIN udostępnił dyrektorom szkół w Systemie Informacji Oświatowej pomocniczy raport z zestawieniem nauczycieli, którzy zostali wcześniej wpisani przez szkoły do systemu jako nauczyciele zatrudnieni w danej szkole. System na tej podstawie generuje zestawienie z listą nauczycieli. Ostateczna weryfikacja, czy na liście znajdują się uprawnieni nauczyciele oraz potwierdzenie statusu ich zatrudnienia na dzień 30 września leży po stronie szkół. Danymi decydującymi o uprawnieniu nauczyciela do bonu dysponują dyrektorzy szkół, którzy potwierdzają uprawnienia dla zgłaszanych przez siebie nauczycieli. </w:t>
      </w:r>
    </w:p>
    <w:p w:rsidR="00F26563" w:rsidRDefault="00652122" w:rsidP="00F26563">
      <w:pPr>
        <w:pStyle w:val="xmsonormal"/>
        <w:numPr>
          <w:ilvl w:val="0"/>
          <w:numId w:val="43"/>
        </w:numPr>
      </w:pPr>
      <w:r>
        <w:t>Po drugie w Dzienniku Urzędowym opublikowano rozporządzenie w sprawie określenia grup nauczycieli, wychowawców i innych pracowników pedagogicznych uprawnionych do otrzymania wsparcia sfinansowanego ze środków publicznych (poz. 2071). Projekt tegoż rozporządzenia został wydany z pominięciem opiniowania w ramach Komisji Wspólnej Rządu i Samorządu Terytorialnego. Wydaje się także że nie został uzgodniony z Ministerstwem Edukacji i Nauki. Na powyższe wskazują wątpliwe sformułowania (nieznane przepisom oświatowym) i nieprecyzyjne dane. Prosimy więc o wyjaśnienie:</w:t>
      </w:r>
    </w:p>
    <w:p w:rsidR="00D37067" w:rsidRDefault="00D37067" w:rsidP="00D37067">
      <w:pPr>
        <w:pStyle w:val="xmsonormal"/>
        <w:rPr>
          <w:color w:val="4472C4" w:themeColor="accent5"/>
        </w:rPr>
      </w:pPr>
      <w:r w:rsidRPr="00717698">
        <w:rPr>
          <w:color w:val="4472C4" w:themeColor="accent5"/>
        </w:rPr>
        <w:t xml:space="preserve">Grupa nauczycieli została wybrana zgodnie z rekomendacją MEIN. Projekt został </w:t>
      </w:r>
      <w:r w:rsidR="004277B0">
        <w:rPr>
          <w:color w:val="4472C4" w:themeColor="accent5"/>
        </w:rPr>
        <w:t>uzgodniony i s</w:t>
      </w:r>
      <w:r w:rsidRPr="00717698">
        <w:rPr>
          <w:color w:val="4472C4" w:themeColor="accent5"/>
        </w:rPr>
        <w:t xml:space="preserve">konsultowany z </w:t>
      </w:r>
      <w:r w:rsidR="00797E2A" w:rsidRPr="00797E2A">
        <w:rPr>
          <w:color w:val="4472C4" w:themeColor="accent5"/>
        </w:rPr>
        <w:t>Ministerstwem Edukacji i Nauki.</w:t>
      </w:r>
      <w:r w:rsidR="004277B0">
        <w:rPr>
          <w:color w:val="4472C4" w:themeColor="accent5"/>
        </w:rPr>
        <w:t xml:space="preserve"> </w:t>
      </w:r>
    </w:p>
    <w:p w:rsidR="004277B0" w:rsidRPr="00717698" w:rsidRDefault="004277B0" w:rsidP="00D37067">
      <w:pPr>
        <w:pStyle w:val="xmsonormal"/>
        <w:rPr>
          <w:color w:val="4472C4" w:themeColor="accent5"/>
        </w:rPr>
      </w:pPr>
      <w:r>
        <w:rPr>
          <w:color w:val="4472C4" w:themeColor="accent5"/>
        </w:rPr>
        <w:t>Biorąc pod uwagę zapisy ustawy, w pierwszym etapie wsparcia dofinansowaniem poprzez bon na zakup laptopa, została wskazana grupa nauczycieli i pedagogów real</w:t>
      </w:r>
      <w:r w:rsidR="00393944">
        <w:rPr>
          <w:color w:val="4472C4" w:themeColor="accent5"/>
        </w:rPr>
        <w:t xml:space="preserve">izujących zadania na 2. Etap edukacyjny (klasy 4-8 szkoły podstawowej), tak aby równolegle z realizowanym programem Laptop dla Ucznia, zapewnić dostęp do sprzętu wszystkim interesariuszom tego etapu kształcenia. W kolejnych etapach będą wskazywane kolejne grupy nauczycieli uprawnionych do bonów wg zapisów ustawy o wsparciu rozwoju kompetencji cyfrowych uczniów i nauczycieli. </w:t>
      </w:r>
    </w:p>
    <w:p w:rsidR="00652122" w:rsidRDefault="00652122" w:rsidP="00652122">
      <w:pPr>
        <w:pStyle w:val="xmsonormal"/>
        <w:numPr>
          <w:ilvl w:val="0"/>
          <w:numId w:val="44"/>
        </w:numPr>
      </w:pPr>
      <w:r>
        <w:t xml:space="preserve">jaką grupę określa sformułowania z §2 pkt 4 rozporządzenia „inni niż nauczyciele i wychowawcy pracownicy pedagogiczni”? O jakich innych pracownikach pedagogicznych mowa? </w:t>
      </w:r>
    </w:p>
    <w:p w:rsidR="00F26563" w:rsidRDefault="006F7593" w:rsidP="00652122">
      <w:pPr>
        <w:jc w:val="both"/>
        <w:rPr>
          <w:rFonts w:cstheme="minorHAnsi"/>
          <w:color w:val="4472C4" w:themeColor="accent5"/>
        </w:rPr>
      </w:pPr>
      <w:r>
        <w:rPr>
          <w:rFonts w:cstheme="minorHAnsi"/>
          <w:color w:val="4472C4" w:themeColor="accent5"/>
        </w:rPr>
        <w:t>Rozporządzenie</w:t>
      </w:r>
      <w:r w:rsidRPr="006F7593">
        <w:rPr>
          <w:rFonts w:cstheme="minorHAnsi"/>
          <w:color w:val="4472C4" w:themeColor="accent5"/>
        </w:rPr>
        <w:t xml:space="preserve"> </w:t>
      </w:r>
      <w:r w:rsidR="006B1005" w:rsidRPr="006B1005">
        <w:rPr>
          <w:rFonts w:cstheme="minorHAnsi"/>
          <w:color w:val="4472C4" w:themeColor="accent5"/>
        </w:rPr>
        <w:t>Ministra Cyfryzacji z dnia 28 września 2023 r. w sprawie określenia grup nauczycieli, wychowawców i innych pracowników pedagogicznych uprawnionych do otrzymania wsparcia sfinansowanego ze środków publicznych</w:t>
      </w:r>
      <w:r>
        <w:rPr>
          <w:rFonts w:cstheme="minorHAnsi"/>
          <w:color w:val="4472C4" w:themeColor="accent5"/>
        </w:rPr>
        <w:t xml:space="preserve"> </w:t>
      </w:r>
      <w:r w:rsidR="00F26563">
        <w:rPr>
          <w:rFonts w:cstheme="minorHAnsi"/>
          <w:color w:val="4472C4" w:themeColor="accent5"/>
        </w:rPr>
        <w:t>było konsultowane w M</w:t>
      </w:r>
      <w:r>
        <w:rPr>
          <w:rFonts w:cstheme="minorHAnsi"/>
          <w:color w:val="4472C4" w:themeColor="accent5"/>
        </w:rPr>
        <w:t xml:space="preserve">inisterstwa </w:t>
      </w:r>
      <w:r w:rsidR="00F26563">
        <w:rPr>
          <w:rFonts w:cstheme="minorHAnsi"/>
          <w:color w:val="4472C4" w:themeColor="accent5"/>
        </w:rPr>
        <w:t>E</w:t>
      </w:r>
      <w:r>
        <w:rPr>
          <w:rFonts w:cstheme="minorHAnsi"/>
          <w:color w:val="4472C4" w:themeColor="accent5"/>
        </w:rPr>
        <w:t xml:space="preserve">dukacji </w:t>
      </w:r>
      <w:r w:rsidR="00F26563">
        <w:rPr>
          <w:rFonts w:cstheme="minorHAnsi"/>
          <w:color w:val="4472C4" w:themeColor="accent5"/>
        </w:rPr>
        <w:t>i</w:t>
      </w:r>
      <w:r>
        <w:rPr>
          <w:rFonts w:cstheme="minorHAnsi"/>
          <w:color w:val="4472C4" w:themeColor="accent5"/>
        </w:rPr>
        <w:t xml:space="preserve"> </w:t>
      </w:r>
      <w:r w:rsidR="00F26563">
        <w:rPr>
          <w:rFonts w:cstheme="minorHAnsi"/>
          <w:color w:val="4472C4" w:themeColor="accent5"/>
        </w:rPr>
        <w:t>N</w:t>
      </w:r>
      <w:r>
        <w:rPr>
          <w:rFonts w:cstheme="minorHAnsi"/>
          <w:color w:val="4472C4" w:themeColor="accent5"/>
        </w:rPr>
        <w:t>auki</w:t>
      </w:r>
      <w:r w:rsidR="00F26563">
        <w:rPr>
          <w:rFonts w:cstheme="minorHAnsi"/>
          <w:color w:val="4472C4" w:themeColor="accent5"/>
        </w:rPr>
        <w:t>.</w:t>
      </w:r>
      <w:r w:rsidR="00D37067">
        <w:rPr>
          <w:rFonts w:cstheme="minorHAnsi"/>
          <w:color w:val="4472C4" w:themeColor="accent5"/>
        </w:rPr>
        <w:t xml:space="preserve"> </w:t>
      </w:r>
    </w:p>
    <w:p w:rsidR="00652122" w:rsidRPr="00F26563" w:rsidRDefault="00652122" w:rsidP="00652122">
      <w:pPr>
        <w:jc w:val="both"/>
        <w:rPr>
          <w:rFonts w:cstheme="minorHAnsi"/>
          <w:color w:val="4472C4" w:themeColor="accent5"/>
        </w:rPr>
      </w:pPr>
      <w:r w:rsidRPr="00F26563">
        <w:rPr>
          <w:rFonts w:cstheme="minorHAnsi"/>
          <w:color w:val="4472C4" w:themeColor="accent5"/>
        </w:rPr>
        <w:t xml:space="preserve">W świetle przepisów § 2 ust. 1 ww. rozporządzenia do wsparcia polegającego na otrzymaniu jednorazowych świadczeń w formie bonów na zakup laptopów lub laptopów przeglądarkowych </w:t>
      </w:r>
      <w:r w:rsidRPr="00F26563">
        <w:rPr>
          <w:rFonts w:cstheme="minorHAnsi"/>
          <w:b/>
          <w:color w:val="4472C4" w:themeColor="accent5"/>
        </w:rPr>
        <w:t>uprawnieni są:</w:t>
      </w:r>
    </w:p>
    <w:p w:rsidR="00652122" w:rsidRPr="00F26563" w:rsidRDefault="00652122" w:rsidP="00652122">
      <w:pPr>
        <w:pStyle w:val="Akapitzlist"/>
        <w:numPr>
          <w:ilvl w:val="0"/>
          <w:numId w:val="45"/>
        </w:numPr>
        <w:ind w:left="284" w:hanging="284"/>
        <w:jc w:val="both"/>
        <w:rPr>
          <w:rFonts w:cstheme="minorHAnsi"/>
          <w:color w:val="4472C4" w:themeColor="accent5"/>
        </w:rPr>
      </w:pPr>
      <w:r w:rsidRPr="00F26563">
        <w:rPr>
          <w:rFonts w:cstheme="minorHAnsi"/>
          <w:color w:val="4472C4" w:themeColor="accent5"/>
        </w:rPr>
        <w:lastRenderedPageBreak/>
        <w:t xml:space="preserve">nauczyciele prowadzący zajęcia, o których mowa w art. 109 ust. 1 pkt 1-3 i 5-7 i ust. 2 ustawy z dnia z dnia 14 grudnia 2016 r. – Prawo oświatowe (Dz. U. z 2023 r. poz. 900, z </w:t>
      </w:r>
      <w:proofErr w:type="spellStart"/>
      <w:r w:rsidRPr="00F26563">
        <w:rPr>
          <w:rFonts w:cstheme="minorHAnsi"/>
          <w:color w:val="4472C4" w:themeColor="accent5"/>
        </w:rPr>
        <w:t>późn</w:t>
      </w:r>
      <w:proofErr w:type="spellEnd"/>
      <w:r w:rsidRPr="00F26563">
        <w:rPr>
          <w:rFonts w:cstheme="minorHAnsi"/>
          <w:color w:val="4472C4" w:themeColor="accent5"/>
        </w:rPr>
        <w:t xml:space="preserve">. zm.) w klasach IV-VIII lub z uczniami klas IV-VIII publicznych i niepublicznych szkół podstawowych, tj.: </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obowiązkowe zajęcia edukacyjne;</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dodatkowe zajęcia edukacyjne,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zajęcia rewalidacyjne dla uczniów niepełnosprawnych;</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zajęcia prowadzone w ramach pomocy psychologiczno-pedagogicznej;</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zajęcia rozwijające zainteresowania i uzdolnienia uczniów, w szczególności w celu kształtowania ich aktywności i kreatywności;</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zajęcia z zakresu doradztwa zawodowego;</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 xml:space="preserve">zajęcia religii lub etyki, realizowane zgodnie z przepisami wydanymi na podstawie art. 12 ust. 2 ustawy z dnia 7 września 1991 r. o systemie oświaty (Dz. U. z 2022 r. poz. 2230, z </w:t>
      </w:r>
      <w:proofErr w:type="spellStart"/>
      <w:r w:rsidRPr="00F26563">
        <w:rPr>
          <w:rFonts w:cstheme="minorHAnsi"/>
          <w:color w:val="4472C4" w:themeColor="accent5"/>
        </w:rPr>
        <w:t>późn</w:t>
      </w:r>
      <w:proofErr w:type="spellEnd"/>
      <w:r w:rsidRPr="00F26563">
        <w:rPr>
          <w:rFonts w:cstheme="minorHAnsi"/>
          <w:color w:val="4472C4" w:themeColor="accent5"/>
        </w:rPr>
        <w:t>. zm.);</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naukę języka mniejszości narodowej, języka mniejszości etnicznej, języka regionalnego oraz naukę własnej historii i kultury, realizowane zgodnie z przepisami wydanymi na podstawie art. 13 ust. 3 ustawy o systemie oświaty;</w:t>
      </w:r>
    </w:p>
    <w:p w:rsidR="00652122" w:rsidRPr="00F26563" w:rsidRDefault="00652122" w:rsidP="00652122">
      <w:pPr>
        <w:pStyle w:val="Akapitzlist"/>
        <w:numPr>
          <w:ilvl w:val="1"/>
          <w:numId w:val="45"/>
        </w:numPr>
        <w:ind w:left="568" w:hanging="284"/>
        <w:contextualSpacing w:val="0"/>
        <w:jc w:val="both"/>
        <w:rPr>
          <w:rFonts w:cstheme="minorHAnsi"/>
          <w:color w:val="4472C4" w:themeColor="accent5"/>
        </w:rPr>
      </w:pPr>
      <w:r w:rsidRPr="00F26563">
        <w:rPr>
          <w:rFonts w:cstheme="minorHAnsi"/>
          <w:color w:val="4472C4" w:themeColor="accent5"/>
        </w:rPr>
        <w:t>zajęcia wychowania do życia w rodzinie, realizowane zgodnie z przepisami wydanymi na podstawie art. 4 ust. 3 ustawy z dnia 7 stycznia 1993 r. o planowaniu rodziny, ochronie płodu ludzkiego i warunkach dopuszczalności przerywania ciąży (Dz. U. z 2022 r. poz. 1575);</w:t>
      </w:r>
    </w:p>
    <w:p w:rsidR="00652122" w:rsidRPr="00F26563" w:rsidRDefault="00652122" w:rsidP="00652122">
      <w:pPr>
        <w:pStyle w:val="Akapitzlist"/>
        <w:numPr>
          <w:ilvl w:val="0"/>
          <w:numId w:val="45"/>
        </w:numPr>
        <w:ind w:left="284" w:hanging="284"/>
        <w:contextualSpacing w:val="0"/>
        <w:jc w:val="both"/>
        <w:rPr>
          <w:rFonts w:cstheme="minorHAnsi"/>
          <w:color w:val="4472C4" w:themeColor="accent5"/>
        </w:rPr>
      </w:pPr>
      <w:r w:rsidRPr="00F26563">
        <w:rPr>
          <w:rFonts w:cstheme="minorHAnsi"/>
          <w:color w:val="4472C4" w:themeColor="accent5"/>
        </w:rPr>
        <w:t>nauczyciele prowadzący dodatkową naukę języka polskiego, o której mowa w art. 165 ust. 7 ustawy – Prawo oświatowe dla uczniów klas IV-VIII publicznych i niepublicznych szkół podstawowych, którzy nie znają języka polskiego albo znają go na poziomie niewystarczającym do korzystania z nauki;</w:t>
      </w:r>
    </w:p>
    <w:p w:rsidR="00652122" w:rsidRPr="00F26563" w:rsidRDefault="00652122" w:rsidP="00652122">
      <w:pPr>
        <w:pStyle w:val="Akapitzlist"/>
        <w:numPr>
          <w:ilvl w:val="0"/>
          <w:numId w:val="45"/>
        </w:numPr>
        <w:ind w:left="284" w:hanging="284"/>
        <w:contextualSpacing w:val="0"/>
        <w:jc w:val="both"/>
        <w:rPr>
          <w:rFonts w:cstheme="minorHAnsi"/>
          <w:color w:val="4472C4" w:themeColor="accent5"/>
        </w:rPr>
      </w:pPr>
      <w:r w:rsidRPr="00F26563">
        <w:rPr>
          <w:rFonts w:cstheme="minorHAnsi"/>
          <w:color w:val="4472C4" w:themeColor="accent5"/>
        </w:rPr>
        <w:t>nauczyciele posiadający kwalifikacje z zakresu pedagogiki specjalnej zatrudniani dodatkowo w celu współorganizowania kształcenia integracyjnego oraz współorganizowania kształcenia uczniów niepełnosprawnych, niedostosowanych społecznie oraz zagrożonych niedostosowaniem społecznym (tzw. nauczyciele wspomagający), którzy prowadzą zajęcia w klasach IV-VIII publicznych i niepublicznych szkół podstawowych;</w:t>
      </w:r>
    </w:p>
    <w:p w:rsidR="00652122" w:rsidRPr="00F26563" w:rsidRDefault="00652122" w:rsidP="00652122">
      <w:pPr>
        <w:pStyle w:val="Akapitzlist"/>
        <w:numPr>
          <w:ilvl w:val="0"/>
          <w:numId w:val="45"/>
        </w:numPr>
        <w:ind w:left="284" w:hanging="284"/>
        <w:contextualSpacing w:val="0"/>
        <w:jc w:val="both"/>
        <w:rPr>
          <w:rFonts w:cstheme="minorHAnsi"/>
          <w:color w:val="4472C4" w:themeColor="accent5"/>
        </w:rPr>
      </w:pPr>
      <w:r w:rsidRPr="00F26563">
        <w:rPr>
          <w:rFonts w:cstheme="minorHAnsi"/>
          <w:color w:val="4472C4" w:themeColor="accent5"/>
        </w:rPr>
        <w:t>nauczyciele specjaliści: pedagog, pedagog specjalny, psycholog, logopeda, terapeuta pedagogiczny, doradca zawodowy, którzy prowadzą zajęcia z uczniami klas IV-VIII publicznych i niepublicznych szkół podstawowych;</w:t>
      </w:r>
    </w:p>
    <w:p w:rsidR="00652122" w:rsidRPr="00F26563" w:rsidRDefault="00652122" w:rsidP="00652122">
      <w:pPr>
        <w:pStyle w:val="Akapitzlist"/>
        <w:numPr>
          <w:ilvl w:val="0"/>
          <w:numId w:val="45"/>
        </w:numPr>
        <w:ind w:left="284" w:hanging="284"/>
        <w:jc w:val="both"/>
        <w:rPr>
          <w:rFonts w:cstheme="minorHAnsi"/>
          <w:color w:val="4472C4" w:themeColor="accent5"/>
        </w:rPr>
      </w:pPr>
      <w:r w:rsidRPr="00F26563">
        <w:rPr>
          <w:rFonts w:cstheme="minorHAnsi"/>
          <w:color w:val="4472C4" w:themeColor="accent5"/>
        </w:rPr>
        <w:t>pozostali nauczyciele szkół podstawowych, z wyjątkiem nauczycieli, którzy są przyporządkowani wyłącznie do pierwszego etapu edukacyjnego lub oddziału przedszkolnego, tj. w szczególności:</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wychowawcy świetlic szkolnych prowadzący zajęcia z uczniami klas IV-VIII publicznych i niepublicznych szkół podstawowych;</w:t>
      </w:r>
    </w:p>
    <w:p w:rsidR="00652122" w:rsidRPr="00F26563" w:rsidRDefault="00652122" w:rsidP="00652122">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nauczyciele bibliotekarze bibliotek szkolnych w szkołach podstawowych, w których strukturze są klasy IV-VIII;</w:t>
      </w:r>
    </w:p>
    <w:p w:rsidR="00652122" w:rsidRPr="00F26563" w:rsidRDefault="00652122" w:rsidP="00F26563">
      <w:pPr>
        <w:pStyle w:val="Akapitzlist"/>
        <w:numPr>
          <w:ilvl w:val="1"/>
          <w:numId w:val="45"/>
        </w:numPr>
        <w:ind w:left="567" w:hanging="283"/>
        <w:jc w:val="both"/>
        <w:rPr>
          <w:rFonts w:cstheme="minorHAnsi"/>
          <w:color w:val="4472C4" w:themeColor="accent5"/>
        </w:rPr>
      </w:pPr>
      <w:r w:rsidRPr="00F26563">
        <w:rPr>
          <w:rFonts w:cstheme="minorHAnsi"/>
          <w:color w:val="4472C4" w:themeColor="accent5"/>
        </w:rPr>
        <w:t>dyrektorzy szkół podstawowych, w których strukturze są klasy IV-VIII, a także dyrektorzy zespołów szkół i ośrodków, w skład których wchodzi taka szkoła podstawowa, niezależnie od tego, czy realizują oni tygodniowy obowiązkowy wymiar godzin zajęć, czy też zostali zwolnieni z obowiązku jego realizacji.</w:t>
      </w:r>
    </w:p>
    <w:p w:rsidR="00652122" w:rsidRPr="00F26563" w:rsidRDefault="00652122" w:rsidP="00652122">
      <w:pPr>
        <w:pStyle w:val="Akapitzlist"/>
        <w:numPr>
          <w:ilvl w:val="0"/>
          <w:numId w:val="45"/>
        </w:numPr>
        <w:ind w:left="284" w:hanging="284"/>
        <w:jc w:val="both"/>
        <w:rPr>
          <w:rFonts w:cstheme="minorHAnsi"/>
          <w:color w:val="4472C4" w:themeColor="accent5"/>
        </w:rPr>
      </w:pPr>
      <w:r w:rsidRPr="00F26563">
        <w:rPr>
          <w:rFonts w:cstheme="minorHAnsi"/>
          <w:color w:val="4472C4" w:themeColor="accent5"/>
        </w:rPr>
        <w:t xml:space="preserve">nauczyciele uczący w ogólnokształcącej szkole muzycznej I stopnia w oddziałach klas IV-VIII oraz w ogólnokształcącej szkole baletowej. Dotyczy to zarówno nauczycieli przedmiotów ogólnych jak i </w:t>
      </w:r>
      <w:r w:rsidRPr="00F26563">
        <w:rPr>
          <w:rFonts w:cstheme="minorHAnsi"/>
          <w:color w:val="4472C4" w:themeColor="accent5"/>
        </w:rPr>
        <w:lastRenderedPageBreak/>
        <w:t xml:space="preserve">nauczycieli przedmiotów artystycznych, w tym tzw. przedmiotów </w:t>
      </w:r>
      <w:proofErr w:type="spellStart"/>
      <w:r w:rsidRPr="00F26563">
        <w:rPr>
          <w:rFonts w:cstheme="minorHAnsi"/>
          <w:color w:val="4472C4" w:themeColor="accent5"/>
        </w:rPr>
        <w:t>ogólnomuzycznych</w:t>
      </w:r>
      <w:proofErr w:type="spellEnd"/>
      <w:r w:rsidRPr="00F26563">
        <w:rPr>
          <w:rFonts w:cstheme="minorHAnsi"/>
          <w:color w:val="4472C4" w:themeColor="accent5"/>
        </w:rPr>
        <w:t xml:space="preserve">. Przez przedmioty </w:t>
      </w:r>
      <w:proofErr w:type="spellStart"/>
      <w:r w:rsidRPr="00F26563">
        <w:rPr>
          <w:rFonts w:cstheme="minorHAnsi"/>
          <w:color w:val="4472C4" w:themeColor="accent5"/>
        </w:rPr>
        <w:t>ogólnomuzyczne</w:t>
      </w:r>
      <w:proofErr w:type="spellEnd"/>
      <w:r w:rsidRPr="00F26563">
        <w:rPr>
          <w:rFonts w:cstheme="minorHAnsi"/>
          <w:color w:val="4472C4" w:themeColor="accent5"/>
        </w:rPr>
        <w:t xml:space="preserve"> w ogólnokształcącej szkole muzycznej I stopnia należy rozumieć m. in.: kształcenie słuchu, audycje muzyczne, literatura muzyczna i zasady muzyki. </w:t>
      </w:r>
    </w:p>
    <w:p w:rsidR="00652122" w:rsidRDefault="00652122" w:rsidP="00652122">
      <w:pPr>
        <w:pStyle w:val="xmsonormal"/>
      </w:pPr>
    </w:p>
    <w:p w:rsidR="00652122" w:rsidRDefault="00652122" w:rsidP="00652122">
      <w:pPr>
        <w:pStyle w:val="xmsonormal"/>
        <w:numPr>
          <w:ilvl w:val="0"/>
          <w:numId w:val="44"/>
        </w:numPr>
      </w:pPr>
      <w:r>
        <w:t xml:space="preserve">czy MC nie dysponowało precyzyjnymi danymi do OSR? Dlaczego informacje o liczbie organów prowadzących, szkół czy nauczycieli są podane w przybliżeniu? </w:t>
      </w:r>
    </w:p>
    <w:p w:rsidR="00652122" w:rsidRPr="00F26563" w:rsidRDefault="00F26563" w:rsidP="00F26563">
      <w:pPr>
        <w:pStyle w:val="xmsonormal"/>
        <w:rPr>
          <w:color w:val="4472C4" w:themeColor="accent5"/>
        </w:rPr>
      </w:pPr>
      <w:r w:rsidRPr="00F26563">
        <w:rPr>
          <w:color w:val="4472C4" w:themeColor="accent5"/>
        </w:rPr>
        <w:t xml:space="preserve">Na dzień opracowywania OSR do </w:t>
      </w:r>
      <w:r w:rsidR="006B1005" w:rsidRPr="006B1005">
        <w:rPr>
          <w:color w:val="4472C4" w:themeColor="accent5"/>
        </w:rPr>
        <w:t>Rozporządzeni</w:t>
      </w:r>
      <w:r w:rsidR="006B1005">
        <w:rPr>
          <w:color w:val="4472C4" w:themeColor="accent5"/>
        </w:rPr>
        <w:t>a</w:t>
      </w:r>
      <w:r w:rsidR="006B1005" w:rsidRPr="006B1005">
        <w:rPr>
          <w:color w:val="4472C4" w:themeColor="accent5"/>
        </w:rPr>
        <w:t xml:space="preserve"> Ministra Cyfryzacji z dnia 28 września 2023 r. w sprawie określenia grup nauczycieli, wychowawców i innych pracowników pedagogicznych uprawnionych do otrzymania wsparcia sfinansowanego ze środków publicznych</w:t>
      </w:r>
      <w:r w:rsidR="00D37067">
        <w:rPr>
          <w:color w:val="4472C4" w:themeColor="accent5"/>
        </w:rPr>
        <w:t xml:space="preserve"> przyjęto dane o liczebności nauczycieli zgodnie z danymi przekazanymi przez MEIN z SIO. To szkoły raportują aktualny stan zatrudnienia w SIO.</w:t>
      </w:r>
    </w:p>
    <w:p w:rsidR="00F26563" w:rsidRDefault="00F26563" w:rsidP="00F26563">
      <w:pPr>
        <w:pStyle w:val="xmsonormal"/>
      </w:pPr>
    </w:p>
    <w:p w:rsidR="00652122" w:rsidRDefault="00652122" w:rsidP="00652122">
      <w:pPr>
        <w:pStyle w:val="xmsonormal"/>
        <w:numPr>
          <w:ilvl w:val="0"/>
          <w:numId w:val="43"/>
        </w:numPr>
      </w:pPr>
      <w:r>
        <w:t>W związku z określeniem w rozporządzeniu terminów na złożenie przez poszczególne grupy nauczycieli wniosku, uwidoczniła się też nieścisłość zapisów art. 15 ustawy o w</w:t>
      </w:r>
      <w:r w:rsidR="00441936">
        <w:t>s</w:t>
      </w:r>
      <w:r>
        <w:t>pieraniu rozwoju kompetencji cyfrowych uczniów i nauczycieli, którą MC próbuje, niestety z marnym skutkiem w komunikacie na stronie internetowej wyjaśniać.</w:t>
      </w:r>
    </w:p>
    <w:p w:rsidR="00441936" w:rsidRDefault="00441936" w:rsidP="00652122">
      <w:pPr>
        <w:pStyle w:val="xmsonormal"/>
        <w:rPr>
          <w:color w:val="4472C4" w:themeColor="accent5"/>
        </w:rPr>
      </w:pPr>
      <w:r w:rsidRPr="00441936">
        <w:rPr>
          <w:color w:val="4472C4" w:themeColor="accent5"/>
        </w:rPr>
        <w:t xml:space="preserve">Na </w:t>
      </w:r>
      <w:r w:rsidR="00D37067">
        <w:rPr>
          <w:color w:val="4472C4" w:themeColor="accent5"/>
        </w:rPr>
        <w:t xml:space="preserve">stronie Ministerstwa Cyfryzacji znajdują się aktualne dane dotyczące terminów. </w:t>
      </w:r>
    </w:p>
    <w:p w:rsidR="00441936" w:rsidRDefault="00D37067" w:rsidP="00652122">
      <w:pPr>
        <w:pStyle w:val="xmsonormal"/>
        <w:rPr>
          <w:color w:val="4472C4" w:themeColor="accent5"/>
        </w:rPr>
      </w:pPr>
      <w:r>
        <w:rPr>
          <w:color w:val="4472C4" w:themeColor="accent5"/>
        </w:rPr>
        <w:t xml:space="preserve">Od dnia w którym nauczyciel zostaje uprawniony </w:t>
      </w:r>
      <w:r w:rsidR="00BF7098">
        <w:rPr>
          <w:color w:val="4472C4" w:themeColor="accent5"/>
        </w:rPr>
        <w:t>do wnioskowania o wsparcie (tj. 10 lub 11, 12, 13 października 2023</w:t>
      </w:r>
      <w:r w:rsidR="00937C1A">
        <w:rPr>
          <w:color w:val="4472C4" w:themeColor="accent5"/>
        </w:rPr>
        <w:t xml:space="preserve"> </w:t>
      </w:r>
      <w:r w:rsidR="00BF7098">
        <w:rPr>
          <w:color w:val="4472C4" w:themeColor="accent5"/>
        </w:rPr>
        <w:t>r</w:t>
      </w:r>
      <w:r w:rsidR="00937C1A">
        <w:rPr>
          <w:color w:val="4472C4" w:themeColor="accent5"/>
        </w:rPr>
        <w:t>.</w:t>
      </w:r>
      <w:r w:rsidR="00BF7098">
        <w:rPr>
          <w:color w:val="4472C4" w:themeColor="accent5"/>
        </w:rPr>
        <w:t xml:space="preserve"> – zależnie od przynależności do danej grupy nauczycieli wskazanej w rozporządzeniu) ma 30 dni na złożenie wniosku. </w:t>
      </w:r>
    </w:p>
    <w:p w:rsidR="00BF7098" w:rsidRDefault="00CC6853" w:rsidP="00F15EFE">
      <w:pPr>
        <w:pStyle w:val="xmsonormal"/>
        <w:rPr>
          <w:color w:val="4472C4" w:themeColor="accent5"/>
        </w:rPr>
      </w:pPr>
      <w:r>
        <w:rPr>
          <w:color w:val="4472C4" w:themeColor="accent5"/>
        </w:rPr>
        <w:t>10 października – do 9</w:t>
      </w:r>
      <w:r w:rsidR="00BF7098">
        <w:rPr>
          <w:color w:val="4472C4" w:themeColor="accent5"/>
        </w:rPr>
        <w:t xml:space="preserve"> listopada 2023</w:t>
      </w:r>
      <w:r w:rsidR="00F15EFE">
        <w:rPr>
          <w:color w:val="4472C4" w:themeColor="accent5"/>
        </w:rPr>
        <w:t xml:space="preserve"> r. </w:t>
      </w:r>
      <w:r w:rsidR="00BF7098">
        <w:rPr>
          <w:color w:val="4472C4" w:themeColor="accent5"/>
        </w:rPr>
        <w:t xml:space="preserve">– termin na składanie wniosków nauczycieli </w:t>
      </w:r>
      <w:r w:rsidR="00F15EFE">
        <w:rPr>
          <w:color w:val="4472C4" w:themeColor="accent5"/>
        </w:rPr>
        <w:t xml:space="preserve">z grupy określonej w </w:t>
      </w:r>
      <w:r w:rsidR="00F15EFE" w:rsidRPr="00F15EFE">
        <w:rPr>
          <w:color w:val="4472C4" w:themeColor="accent5"/>
        </w:rPr>
        <w:t xml:space="preserve">§ </w:t>
      </w:r>
      <w:r w:rsidR="00F15EFE">
        <w:rPr>
          <w:color w:val="4472C4" w:themeColor="accent5"/>
        </w:rPr>
        <w:t>2 ust. 1. pkt 1</w:t>
      </w:r>
      <w:r w:rsidR="00F24164">
        <w:rPr>
          <w:color w:val="4472C4" w:themeColor="accent5"/>
        </w:rPr>
        <w:t xml:space="preserve"> rozporządzenia</w:t>
      </w:r>
      <w:r w:rsidR="00F15EFE">
        <w:rPr>
          <w:color w:val="4472C4" w:themeColor="accent5"/>
        </w:rPr>
        <w:t xml:space="preserve">, </w:t>
      </w:r>
      <w:r w:rsidR="00BF7098">
        <w:rPr>
          <w:color w:val="4472C4" w:themeColor="accent5"/>
        </w:rPr>
        <w:t>za pośrednictwem dyrektora szkoły do OPS</w:t>
      </w:r>
    </w:p>
    <w:p w:rsidR="00F15EFE" w:rsidRDefault="00CC6853" w:rsidP="00F15EFE">
      <w:pPr>
        <w:pStyle w:val="xmsonormal"/>
        <w:rPr>
          <w:color w:val="4472C4" w:themeColor="accent5"/>
        </w:rPr>
      </w:pPr>
      <w:r>
        <w:rPr>
          <w:color w:val="4472C4" w:themeColor="accent5"/>
        </w:rPr>
        <w:t>11 października – do 10</w:t>
      </w:r>
      <w:r w:rsidR="00F15EFE">
        <w:rPr>
          <w:color w:val="4472C4" w:themeColor="accent5"/>
        </w:rPr>
        <w:t xml:space="preserve"> listopada 2023 r. – termin na składanie wniosków nauczycieli z grupy określonej w </w:t>
      </w:r>
      <w:r w:rsidR="00F15EFE" w:rsidRPr="00F15EFE">
        <w:rPr>
          <w:color w:val="4472C4" w:themeColor="accent5"/>
        </w:rPr>
        <w:t xml:space="preserve">§ </w:t>
      </w:r>
      <w:r w:rsidR="00F15EFE">
        <w:rPr>
          <w:color w:val="4472C4" w:themeColor="accent5"/>
        </w:rPr>
        <w:t>2 ust. 1. pkt 2</w:t>
      </w:r>
      <w:r w:rsidR="00F24164">
        <w:rPr>
          <w:color w:val="4472C4" w:themeColor="accent5"/>
        </w:rPr>
        <w:t xml:space="preserve"> rozporządzenia</w:t>
      </w:r>
      <w:r w:rsidR="00F15EFE">
        <w:rPr>
          <w:color w:val="4472C4" w:themeColor="accent5"/>
        </w:rPr>
        <w:t>, za pośrednictwem dyrektora szkoły do OPS</w:t>
      </w:r>
    </w:p>
    <w:p w:rsidR="00F15EFE" w:rsidRDefault="00CC6853" w:rsidP="00F15EFE">
      <w:pPr>
        <w:pStyle w:val="xmsonormal"/>
        <w:rPr>
          <w:color w:val="4472C4" w:themeColor="accent5"/>
        </w:rPr>
      </w:pPr>
      <w:r>
        <w:rPr>
          <w:color w:val="4472C4" w:themeColor="accent5"/>
        </w:rPr>
        <w:t>12 października – do 11</w:t>
      </w:r>
      <w:r w:rsidR="00F15EFE">
        <w:rPr>
          <w:color w:val="4472C4" w:themeColor="accent5"/>
        </w:rPr>
        <w:t xml:space="preserve"> listopada 2023 r. – termin na składanie wniosków nauczycieli z grupy określonej w </w:t>
      </w:r>
      <w:r w:rsidR="00F15EFE" w:rsidRPr="00F15EFE">
        <w:rPr>
          <w:color w:val="4472C4" w:themeColor="accent5"/>
        </w:rPr>
        <w:t xml:space="preserve">§ </w:t>
      </w:r>
      <w:r w:rsidR="00F15EFE">
        <w:rPr>
          <w:color w:val="4472C4" w:themeColor="accent5"/>
        </w:rPr>
        <w:t>2 ust. 1. pkt 3</w:t>
      </w:r>
      <w:r w:rsidR="00F24164">
        <w:rPr>
          <w:color w:val="4472C4" w:themeColor="accent5"/>
        </w:rPr>
        <w:t xml:space="preserve"> rozporządzenia</w:t>
      </w:r>
      <w:r w:rsidR="00F15EFE">
        <w:rPr>
          <w:color w:val="4472C4" w:themeColor="accent5"/>
        </w:rPr>
        <w:t>,</w:t>
      </w:r>
      <w:r w:rsidR="00F24164">
        <w:rPr>
          <w:color w:val="4472C4" w:themeColor="accent5"/>
        </w:rPr>
        <w:t xml:space="preserve"> </w:t>
      </w:r>
      <w:r w:rsidR="00F15EFE">
        <w:rPr>
          <w:color w:val="4472C4" w:themeColor="accent5"/>
        </w:rPr>
        <w:t>za pośrednictwem dyrektora szkoły do OPS</w:t>
      </w:r>
    </w:p>
    <w:p w:rsidR="00F15EFE" w:rsidRDefault="00CC6853" w:rsidP="00652122">
      <w:pPr>
        <w:pStyle w:val="xmsonormal"/>
        <w:rPr>
          <w:color w:val="4472C4" w:themeColor="accent5"/>
        </w:rPr>
      </w:pPr>
      <w:r>
        <w:rPr>
          <w:color w:val="4472C4" w:themeColor="accent5"/>
        </w:rPr>
        <w:t>13 października – do 12</w:t>
      </w:r>
      <w:r w:rsidR="00F15EFE">
        <w:rPr>
          <w:color w:val="4472C4" w:themeColor="accent5"/>
        </w:rPr>
        <w:t xml:space="preserve"> listopada 2023 r. – termin na składanie wniosków nauczycieli z grupy określonej w </w:t>
      </w:r>
      <w:r w:rsidR="00F15EFE" w:rsidRPr="00F15EFE">
        <w:rPr>
          <w:color w:val="4472C4" w:themeColor="accent5"/>
        </w:rPr>
        <w:t xml:space="preserve">§ </w:t>
      </w:r>
      <w:r w:rsidR="00F15EFE">
        <w:rPr>
          <w:color w:val="4472C4" w:themeColor="accent5"/>
        </w:rPr>
        <w:t>2 ust. 1. pkt 4</w:t>
      </w:r>
      <w:r w:rsidR="00F24164">
        <w:rPr>
          <w:color w:val="4472C4" w:themeColor="accent5"/>
        </w:rPr>
        <w:t xml:space="preserve"> rozporządzenia</w:t>
      </w:r>
      <w:r w:rsidR="00F15EFE">
        <w:rPr>
          <w:color w:val="4472C4" w:themeColor="accent5"/>
        </w:rPr>
        <w:t>,</w:t>
      </w:r>
      <w:r w:rsidR="00F24164">
        <w:rPr>
          <w:color w:val="4472C4" w:themeColor="accent5"/>
        </w:rPr>
        <w:t xml:space="preserve"> </w:t>
      </w:r>
      <w:r w:rsidR="00F15EFE">
        <w:rPr>
          <w:color w:val="4472C4" w:themeColor="accent5"/>
        </w:rPr>
        <w:t>za pośrednictwem dyrektora szkoły do OPS</w:t>
      </w:r>
    </w:p>
    <w:p w:rsidR="00BF7098" w:rsidRDefault="00BF7098" w:rsidP="00652122">
      <w:pPr>
        <w:pStyle w:val="xmsonormal"/>
        <w:rPr>
          <w:color w:val="4472C4" w:themeColor="accent5"/>
        </w:rPr>
      </w:pPr>
      <w:r>
        <w:rPr>
          <w:color w:val="4472C4" w:themeColor="accent5"/>
        </w:rPr>
        <w:t xml:space="preserve">Następnie OPS ma 30 dni od dnia otrzymania wniosków nauczycieli na złożenie wniosku zbiorczego w systemie informatycznym. </w:t>
      </w:r>
    </w:p>
    <w:p w:rsidR="00BF7098" w:rsidRDefault="00BF7098" w:rsidP="00652122">
      <w:pPr>
        <w:pStyle w:val="xmsonormal"/>
        <w:rPr>
          <w:color w:val="4472C4" w:themeColor="accent5"/>
        </w:rPr>
      </w:pPr>
      <w:r>
        <w:rPr>
          <w:color w:val="4472C4" w:themeColor="accent5"/>
        </w:rPr>
        <w:t>OPS ma możliwość dopisywania danych nauczycieli w systemie teleinformatycznym do złożonego przez siebie wniosku maksymalnie do:</w:t>
      </w:r>
    </w:p>
    <w:p w:rsidR="00F24164" w:rsidRDefault="00CC6853" w:rsidP="00652122">
      <w:pPr>
        <w:pStyle w:val="xmsonormal"/>
        <w:rPr>
          <w:color w:val="4472C4" w:themeColor="accent5"/>
        </w:rPr>
      </w:pPr>
      <w:r>
        <w:rPr>
          <w:color w:val="4472C4" w:themeColor="accent5"/>
        </w:rPr>
        <w:t>9</w:t>
      </w:r>
      <w:r w:rsidR="00F24164">
        <w:rPr>
          <w:color w:val="4472C4" w:themeColor="accent5"/>
        </w:rPr>
        <w:t xml:space="preserve"> grudnia 2023 r. dla</w:t>
      </w:r>
      <w:r w:rsidR="00F24164" w:rsidRPr="00F24164">
        <w:rPr>
          <w:color w:val="4472C4" w:themeColor="accent5"/>
        </w:rPr>
        <w:t xml:space="preserve"> </w:t>
      </w:r>
      <w:r w:rsidR="00F24164">
        <w:rPr>
          <w:color w:val="4472C4" w:themeColor="accent5"/>
        </w:rPr>
        <w:t xml:space="preserve">nauczycieli z grupy określonej w </w:t>
      </w:r>
      <w:r w:rsidR="00F24164" w:rsidRPr="00F15EFE">
        <w:rPr>
          <w:color w:val="4472C4" w:themeColor="accent5"/>
        </w:rPr>
        <w:t xml:space="preserve">§ </w:t>
      </w:r>
      <w:r w:rsidR="00F24164">
        <w:rPr>
          <w:color w:val="4472C4" w:themeColor="accent5"/>
        </w:rPr>
        <w:t xml:space="preserve">2 ust. 1. pkt </w:t>
      </w:r>
      <w:r w:rsidR="0014642F">
        <w:rPr>
          <w:color w:val="4472C4" w:themeColor="accent5"/>
        </w:rPr>
        <w:t>1</w:t>
      </w:r>
      <w:r w:rsidR="00F24164">
        <w:rPr>
          <w:color w:val="4472C4" w:themeColor="accent5"/>
        </w:rPr>
        <w:t xml:space="preserve"> rozporządzenia</w:t>
      </w:r>
    </w:p>
    <w:p w:rsidR="00F24164" w:rsidRDefault="00CC6853" w:rsidP="00652122">
      <w:pPr>
        <w:pStyle w:val="xmsonormal"/>
        <w:rPr>
          <w:color w:val="4472C4" w:themeColor="accent5"/>
        </w:rPr>
      </w:pPr>
      <w:r>
        <w:rPr>
          <w:color w:val="4472C4" w:themeColor="accent5"/>
        </w:rPr>
        <w:t>10</w:t>
      </w:r>
      <w:r w:rsidR="00F24164">
        <w:rPr>
          <w:color w:val="4472C4" w:themeColor="accent5"/>
        </w:rPr>
        <w:t xml:space="preserve"> grudnia 2023 r. dla</w:t>
      </w:r>
      <w:r w:rsidR="00F24164" w:rsidRPr="00F24164">
        <w:rPr>
          <w:color w:val="4472C4" w:themeColor="accent5"/>
        </w:rPr>
        <w:t xml:space="preserve"> </w:t>
      </w:r>
      <w:r w:rsidR="00F24164">
        <w:rPr>
          <w:color w:val="4472C4" w:themeColor="accent5"/>
        </w:rPr>
        <w:t xml:space="preserve">nauczycieli z grupy określonej w </w:t>
      </w:r>
      <w:r w:rsidR="00F24164" w:rsidRPr="00F15EFE">
        <w:rPr>
          <w:color w:val="4472C4" w:themeColor="accent5"/>
        </w:rPr>
        <w:t xml:space="preserve">§ </w:t>
      </w:r>
      <w:r w:rsidR="00F24164">
        <w:rPr>
          <w:color w:val="4472C4" w:themeColor="accent5"/>
        </w:rPr>
        <w:t xml:space="preserve">2 ust. 1. pkt </w:t>
      </w:r>
      <w:r w:rsidR="0014642F">
        <w:rPr>
          <w:color w:val="4472C4" w:themeColor="accent5"/>
        </w:rPr>
        <w:t>2</w:t>
      </w:r>
      <w:r w:rsidR="00F24164">
        <w:rPr>
          <w:color w:val="4472C4" w:themeColor="accent5"/>
        </w:rPr>
        <w:t xml:space="preserve"> rozporządzenia</w:t>
      </w:r>
    </w:p>
    <w:p w:rsidR="00F24164" w:rsidRDefault="00CC6853" w:rsidP="00652122">
      <w:pPr>
        <w:pStyle w:val="xmsonormal"/>
        <w:rPr>
          <w:color w:val="4472C4" w:themeColor="accent5"/>
        </w:rPr>
      </w:pPr>
      <w:r>
        <w:rPr>
          <w:color w:val="4472C4" w:themeColor="accent5"/>
        </w:rPr>
        <w:t>11</w:t>
      </w:r>
      <w:r w:rsidR="00F24164">
        <w:rPr>
          <w:color w:val="4472C4" w:themeColor="accent5"/>
        </w:rPr>
        <w:t xml:space="preserve"> grudnia 2023 r. dla</w:t>
      </w:r>
      <w:r w:rsidR="00F24164" w:rsidRPr="00F24164">
        <w:rPr>
          <w:color w:val="4472C4" w:themeColor="accent5"/>
        </w:rPr>
        <w:t xml:space="preserve"> </w:t>
      </w:r>
      <w:r w:rsidR="00F24164">
        <w:rPr>
          <w:color w:val="4472C4" w:themeColor="accent5"/>
        </w:rPr>
        <w:t xml:space="preserve">nauczycieli z grupy określonej w </w:t>
      </w:r>
      <w:r w:rsidR="00F24164" w:rsidRPr="00F15EFE">
        <w:rPr>
          <w:color w:val="4472C4" w:themeColor="accent5"/>
        </w:rPr>
        <w:t xml:space="preserve">§ </w:t>
      </w:r>
      <w:r w:rsidR="00F24164">
        <w:rPr>
          <w:color w:val="4472C4" w:themeColor="accent5"/>
        </w:rPr>
        <w:t xml:space="preserve">2 ust. 1. pkt </w:t>
      </w:r>
      <w:r w:rsidR="0014642F">
        <w:rPr>
          <w:color w:val="4472C4" w:themeColor="accent5"/>
        </w:rPr>
        <w:t>3</w:t>
      </w:r>
      <w:r w:rsidR="00F24164">
        <w:rPr>
          <w:color w:val="4472C4" w:themeColor="accent5"/>
        </w:rPr>
        <w:t xml:space="preserve"> rozporządzenia</w:t>
      </w:r>
    </w:p>
    <w:p w:rsidR="00BF7098" w:rsidRDefault="00CC6853" w:rsidP="00652122">
      <w:pPr>
        <w:pStyle w:val="xmsonormal"/>
        <w:rPr>
          <w:color w:val="4472C4" w:themeColor="accent5"/>
        </w:rPr>
      </w:pPr>
      <w:r>
        <w:rPr>
          <w:color w:val="4472C4" w:themeColor="accent5"/>
        </w:rPr>
        <w:lastRenderedPageBreak/>
        <w:t>12</w:t>
      </w:r>
      <w:r w:rsidR="00F24164">
        <w:rPr>
          <w:color w:val="4472C4" w:themeColor="accent5"/>
        </w:rPr>
        <w:t xml:space="preserve"> grudnia 2023 r. dla</w:t>
      </w:r>
      <w:r w:rsidR="00F24164" w:rsidRPr="00F24164">
        <w:rPr>
          <w:color w:val="4472C4" w:themeColor="accent5"/>
        </w:rPr>
        <w:t xml:space="preserve"> </w:t>
      </w:r>
      <w:r w:rsidR="00F24164">
        <w:rPr>
          <w:color w:val="4472C4" w:themeColor="accent5"/>
        </w:rPr>
        <w:t xml:space="preserve">nauczycieli z grupy określonej w </w:t>
      </w:r>
      <w:r w:rsidR="00F24164" w:rsidRPr="00F15EFE">
        <w:rPr>
          <w:color w:val="4472C4" w:themeColor="accent5"/>
        </w:rPr>
        <w:t xml:space="preserve">§ </w:t>
      </w:r>
      <w:r w:rsidR="00F24164">
        <w:rPr>
          <w:color w:val="4472C4" w:themeColor="accent5"/>
        </w:rPr>
        <w:t>2 ust. 1. pkt 4 rozporządzenia</w:t>
      </w:r>
      <w:r w:rsidR="00BF7098">
        <w:rPr>
          <w:color w:val="4472C4" w:themeColor="accent5"/>
        </w:rPr>
        <w:t xml:space="preserve">. </w:t>
      </w:r>
    </w:p>
    <w:p w:rsidR="00BF7098" w:rsidRDefault="00BF7098" w:rsidP="00652122">
      <w:pPr>
        <w:pStyle w:val="xmsonormal"/>
        <w:rPr>
          <w:color w:val="4472C4" w:themeColor="accent5"/>
        </w:rPr>
      </w:pPr>
      <w:r>
        <w:rPr>
          <w:color w:val="4472C4" w:themeColor="accent5"/>
        </w:rPr>
        <w:t>Każdy OPS poprzez swoje</w:t>
      </w:r>
      <w:r w:rsidR="00393944">
        <w:rPr>
          <w:color w:val="4472C4" w:themeColor="accent5"/>
        </w:rPr>
        <w:t xml:space="preserve"> indywidualne</w:t>
      </w:r>
      <w:r>
        <w:rPr>
          <w:color w:val="4472C4" w:themeColor="accent5"/>
        </w:rPr>
        <w:t xml:space="preserve"> konto logowania w systemie teleinformatycznym, składa jeden wniosek w dla wszystkich </w:t>
      </w:r>
      <w:r w:rsidR="007F247C">
        <w:rPr>
          <w:color w:val="4472C4" w:themeColor="accent5"/>
        </w:rPr>
        <w:t>uprawnionych nauczycieli</w:t>
      </w:r>
      <w:r>
        <w:rPr>
          <w:color w:val="4472C4" w:themeColor="accent5"/>
        </w:rPr>
        <w:t xml:space="preserve">, podzielony na osobne dokumenty zawierające dane nauczycieli dla każdej szkoły. Jest to funkcjonalność </w:t>
      </w:r>
      <w:r w:rsidR="00363C7C">
        <w:rPr>
          <w:color w:val="4472C4" w:themeColor="accent5"/>
        </w:rPr>
        <w:t xml:space="preserve">systemu IT </w:t>
      </w:r>
      <w:r>
        <w:rPr>
          <w:color w:val="4472C4" w:themeColor="accent5"/>
        </w:rPr>
        <w:t>wynikająca ze struktury dan</w:t>
      </w:r>
      <w:r w:rsidR="00363C7C">
        <w:rPr>
          <w:color w:val="4472C4" w:themeColor="accent5"/>
        </w:rPr>
        <w:t xml:space="preserve">ych przekazywanych przez MEIN. </w:t>
      </w:r>
    </w:p>
    <w:p w:rsidR="00652122" w:rsidRDefault="00652122" w:rsidP="00652122">
      <w:pPr>
        <w:pStyle w:val="xmsonormal"/>
      </w:pPr>
      <w:r>
        <w:t xml:space="preserve">Literalne brzmienie art. 15 wskazuje, że nauczyciel składa wniosek do organu prowadzącego za pośrednictwem dyrektora. W praktyce oczywiście można przyjąć, że dyrektor przed przekazaniem wniosków organowi prowadzącemu przygotuje zbiorczy plik dla swojej szkoły (zgodnie z udostępnionym przez MC wzorem). Jednakże pominięto, że zgodnie z art. 15 ust. 2 organ prowadzący ma 30 dni od otrzymania wniosku (literalnie wniosku każdego nauczyciela, zgodnie z interpretacją MC wniosku z każdej szkoły) na przekazanie zbiorczego wniosku dla wszystkich nauczycieli do systemu teleinformatycznego. Jak więc ma być liczony 30 dniowy termin, o którym mowa w art. 15 ust. 2 ustawy, w sytuacji, gdy szkoły z zachowaniem daty granicznej, ale w różnych terminach będą składały swoje indywidualne wnioski? Wydaje się, że termin powinien być liczony od dnia otrzymania przez organ prowadzący ostatniego wniosku. </w:t>
      </w:r>
    </w:p>
    <w:p w:rsidR="00652122" w:rsidRDefault="00652122" w:rsidP="00652122">
      <w:pPr>
        <w:pStyle w:val="xmsonormal"/>
      </w:pPr>
      <w:r>
        <w:t>Ministerstwo Cyfryzacji przygotowało w tym zakresie harmonogram działań, który jednak jest niezgodny z zapisami ustawy  i nie odpowiada na powyższą wątpliwość w zakresie liczenia terminu.</w:t>
      </w:r>
    </w:p>
    <w:p w:rsidR="00652122" w:rsidRDefault="00652122" w:rsidP="00652122">
      <w:pPr>
        <w:pStyle w:val="xmsonormal"/>
      </w:pPr>
      <w:r>
        <w:t xml:space="preserve">Jak bowiem czytamy w komunikacie (dostępny tutaj: </w:t>
      </w:r>
      <w:hyperlink r:id="rId8" w:history="1">
        <w:r>
          <w:rPr>
            <w:rStyle w:val="Hipercze"/>
          </w:rPr>
          <w:t>https://www.gov.pl/web/cyfryzacja/ruszyl-program-laptop-dla-nauczyciela</w:t>
        </w:r>
      </w:hyperlink>
      <w:r>
        <w:t>):</w:t>
      </w:r>
    </w:p>
    <w:p w:rsidR="00652122" w:rsidRDefault="00652122" w:rsidP="00652122">
      <w:pPr>
        <w:pStyle w:val="xmsolistparagraph"/>
        <w:ind w:hanging="360"/>
      </w:pPr>
      <w:r>
        <w:rPr>
          <w:rFonts w:ascii="Symbol" w:hAnsi="Symbol"/>
        </w:rPr>
        <w:t></w:t>
      </w:r>
      <w:r>
        <w:rPr>
          <w:rFonts w:ascii="Times New Roman" w:hAnsi="Times New Roman" w:cs="Times New Roman"/>
          <w:sz w:val="14"/>
          <w:szCs w:val="14"/>
        </w:rPr>
        <w:t xml:space="preserve">        </w:t>
      </w:r>
      <w:r>
        <w:t>„</w:t>
      </w:r>
      <w:r>
        <w:rPr>
          <w:rFonts w:ascii="Arial" w:hAnsi="Arial" w:cs="Arial"/>
          <w:color w:val="1B1B1B"/>
          <w:sz w:val="21"/>
          <w:szCs w:val="21"/>
          <w:shd w:val="clear" w:color="auto" w:fill="FFFFFF"/>
        </w:rPr>
        <w:t>Organ prowadzący szkołę składa </w:t>
      </w:r>
      <w:hyperlink r:id="rId9" w:history="1">
        <w:r>
          <w:rPr>
            <w:rStyle w:val="Hipercze"/>
            <w:rFonts w:ascii="Arial" w:hAnsi="Arial" w:cs="Arial"/>
            <w:color w:val="0052A5"/>
            <w:sz w:val="21"/>
            <w:szCs w:val="21"/>
            <w:shd w:val="clear" w:color="auto" w:fill="FFFFFF"/>
          </w:rPr>
          <w:t>w systemie teleinformatycznym </w:t>
        </w:r>
      </w:hyperlink>
      <w:r>
        <w:rPr>
          <w:rFonts w:ascii="Arial" w:hAnsi="Arial" w:cs="Arial"/>
          <w:color w:val="1B1B1B"/>
          <w:sz w:val="21"/>
          <w:szCs w:val="21"/>
          <w:shd w:val="clear" w:color="auto" w:fill="FFFFFF"/>
        </w:rPr>
        <w:t>DLA KAŻDEJ SZKOŁY osobny wniosek.</w:t>
      </w:r>
      <w:r>
        <w:t xml:space="preserve">”  </w:t>
      </w:r>
    </w:p>
    <w:p w:rsidR="00441936" w:rsidRDefault="00652122" w:rsidP="00441936">
      <w:pPr>
        <w:pStyle w:val="xmsonormal"/>
        <w:ind w:left="360"/>
      </w:pPr>
      <w:r>
        <w:t xml:space="preserve">Zapis ten jest niezgodny z art. 15 ust. 2 ustawy, gdzie czytamy „2. Organ prowadzący szkołę (…) składa </w:t>
      </w:r>
      <w:r>
        <w:rPr>
          <w:u w:val="single"/>
        </w:rPr>
        <w:t>jeden wniosek dla wszystkich nauczycieli</w:t>
      </w:r>
      <w:r>
        <w:t xml:space="preserve"> uprawnionych do otrzymania wsparcia (…)."</w:t>
      </w:r>
    </w:p>
    <w:p w:rsidR="00363C7C" w:rsidRDefault="00255C54" w:rsidP="00441936">
      <w:pPr>
        <w:pStyle w:val="xmsonormal"/>
        <w:ind w:left="360"/>
        <w:rPr>
          <w:color w:val="4472C4" w:themeColor="accent5"/>
        </w:rPr>
      </w:pPr>
      <w:r>
        <w:rPr>
          <w:color w:val="4472C4" w:themeColor="accent5"/>
        </w:rPr>
        <w:t>Złożo</w:t>
      </w:r>
      <w:r w:rsidR="00363C7C">
        <w:rPr>
          <w:color w:val="4472C4" w:themeColor="accent5"/>
        </w:rPr>
        <w:t>n</w:t>
      </w:r>
      <w:r>
        <w:rPr>
          <w:color w:val="4472C4" w:themeColor="accent5"/>
        </w:rPr>
        <w:t>e</w:t>
      </w:r>
      <w:r w:rsidR="00363C7C">
        <w:rPr>
          <w:color w:val="4472C4" w:themeColor="accent5"/>
        </w:rPr>
        <w:t xml:space="preserve"> przez OPS</w:t>
      </w:r>
      <w:r w:rsidR="00393944">
        <w:rPr>
          <w:color w:val="4472C4" w:themeColor="accent5"/>
        </w:rPr>
        <w:t xml:space="preserve"> </w:t>
      </w:r>
      <w:r w:rsidR="00363C7C">
        <w:rPr>
          <w:color w:val="4472C4" w:themeColor="accent5"/>
        </w:rPr>
        <w:t>dokumenty</w:t>
      </w:r>
      <w:r w:rsidR="00393944" w:rsidRPr="00393944">
        <w:rPr>
          <w:color w:val="4472C4" w:themeColor="accent5"/>
        </w:rPr>
        <w:t xml:space="preserve"> </w:t>
      </w:r>
      <w:r w:rsidR="00393944">
        <w:rPr>
          <w:color w:val="4472C4" w:themeColor="accent5"/>
        </w:rPr>
        <w:t>poprzez indywidualne konto</w:t>
      </w:r>
      <w:r w:rsidR="00363C7C">
        <w:rPr>
          <w:color w:val="4472C4" w:themeColor="accent5"/>
        </w:rPr>
        <w:t xml:space="preserve"> w systemie IT są traktowane jako jeden wniosek.</w:t>
      </w:r>
      <w:r w:rsidR="00393944">
        <w:rPr>
          <w:color w:val="4472C4" w:themeColor="accent5"/>
        </w:rPr>
        <w:t xml:space="preserve"> </w:t>
      </w:r>
      <w:r w:rsidR="00363C7C">
        <w:rPr>
          <w:color w:val="4472C4" w:themeColor="accent5"/>
        </w:rPr>
        <w:t xml:space="preserve"> Z uwa</w:t>
      </w:r>
      <w:r>
        <w:rPr>
          <w:color w:val="4472C4" w:themeColor="accent5"/>
        </w:rPr>
        <w:t>gi na strukturę danych przekazy</w:t>
      </w:r>
      <w:r w:rsidR="00363C7C">
        <w:rPr>
          <w:color w:val="4472C4" w:themeColor="accent5"/>
        </w:rPr>
        <w:t xml:space="preserve">wanych przez MEIN, OPS składa osobne dokumenty z danymi nauczycieli dla każdej szkoły. </w:t>
      </w:r>
      <w:r w:rsidR="00393944">
        <w:rPr>
          <w:color w:val="4472C4" w:themeColor="accent5"/>
        </w:rPr>
        <w:t>Funkcjonalność systemu wynika ze struktury danych przekazywanych przez MEIN.</w:t>
      </w:r>
    </w:p>
    <w:p w:rsidR="00862C27" w:rsidRPr="00862C27" w:rsidRDefault="00862C27" w:rsidP="00862C27">
      <w:pPr>
        <w:pStyle w:val="xmsonormal"/>
        <w:ind w:left="720"/>
        <w:rPr>
          <w:color w:val="4472C4" w:themeColor="accent5"/>
        </w:rPr>
      </w:pPr>
    </w:p>
    <w:p w:rsidR="00652122" w:rsidRDefault="00652122" w:rsidP="00652122">
      <w:pPr>
        <w:pStyle w:val="xmsolistparagraph"/>
        <w:ind w:hanging="360"/>
      </w:pPr>
      <w:r>
        <w:rPr>
          <w:rFonts w:ascii="Symbol" w:hAnsi="Symbol"/>
        </w:rPr>
        <w:t></w:t>
      </w:r>
      <w:r>
        <w:rPr>
          <w:rFonts w:ascii="Times New Roman" w:hAnsi="Times New Roman" w:cs="Times New Roman"/>
          <w:sz w:val="14"/>
          <w:szCs w:val="14"/>
        </w:rPr>
        <w:t xml:space="preserve">        </w:t>
      </w:r>
      <w:r>
        <w:t xml:space="preserve">„Organy Prowadzące Szkoły mają 30 dni na złożenie wniosków – od dat określonych w rozporządzeniu, w zależności od uprawnionej grupy nauczycieli.” </w:t>
      </w:r>
    </w:p>
    <w:p w:rsidR="00652122" w:rsidRDefault="00652122" w:rsidP="00652122">
      <w:pPr>
        <w:pStyle w:val="xmsonormal"/>
      </w:pPr>
      <w:r>
        <w:t xml:space="preserve">Zapis ten również jest niezgodny z art. 15 ust. 2 ustawy, ponieważ organy prowadzące zgodnie z brzmieniem tego przepisu mają 30 dni od dnia otrzymania wniosku, o którym mowa w ust. 1 na złożenie jednego zbiorczego wniosku w systemie. Z zapisu w komunikacie MC wynika, że organy prowadzące mają 30 dni od dat określonych w rozporządzeniu. Datami z rozporządzenia są w zależności od grupy 10, 11, 12, 13 października. Gdyby przyjąć informację </w:t>
      </w:r>
      <w:proofErr w:type="spellStart"/>
      <w:r>
        <w:t>MEiN</w:t>
      </w:r>
      <w:proofErr w:type="spellEnd"/>
      <w:r>
        <w:t xml:space="preserve"> 30 dni dla nauczyciela na złożenie wniosku od dat wskazanych w rozporządzeniu i 30 dni dla organu prowadzącego (liczone jak wskazano MC od dat określonych w rozporządzeniu) byłby to ten sam okres. Ewidentnie nie taki jest cel tych przepisów. </w:t>
      </w:r>
    </w:p>
    <w:p w:rsidR="00363C7C" w:rsidRDefault="00363C7C" w:rsidP="0068355D">
      <w:pPr>
        <w:rPr>
          <w:color w:val="4472C4" w:themeColor="accent5"/>
        </w:rPr>
      </w:pPr>
    </w:p>
    <w:p w:rsidR="007F247C" w:rsidRDefault="007F247C" w:rsidP="007F247C">
      <w:pPr>
        <w:pStyle w:val="xmsonormal"/>
        <w:rPr>
          <w:color w:val="4472C4" w:themeColor="accent5"/>
        </w:rPr>
      </w:pPr>
      <w:r>
        <w:rPr>
          <w:color w:val="4472C4" w:themeColor="accent5"/>
        </w:rPr>
        <w:lastRenderedPageBreak/>
        <w:t xml:space="preserve">Od dnia w którym nauczyciel zostaje uprawniony do wnioskowania o wsparcie (tj. 10 lub 11, 12, 13 października 2023 r. – zależnie od przynależności do danej grupy nauczycieli wskazanej w rozporządzeniu) ma 30 dni na złożenie wniosku. </w:t>
      </w:r>
    </w:p>
    <w:p w:rsidR="007F247C" w:rsidRDefault="007F247C" w:rsidP="007F247C">
      <w:pPr>
        <w:pStyle w:val="xmsonormal"/>
        <w:rPr>
          <w:color w:val="4472C4" w:themeColor="accent5"/>
        </w:rPr>
      </w:pPr>
      <w:r>
        <w:rPr>
          <w:color w:val="4472C4" w:themeColor="accent5"/>
        </w:rPr>
        <w:t xml:space="preserve">10 października – do 8 listopada 2023 r. – termin na składanie wniosków nauczycieli z grupy określonej w </w:t>
      </w:r>
      <w:r w:rsidRPr="00F15EFE">
        <w:rPr>
          <w:color w:val="4472C4" w:themeColor="accent5"/>
        </w:rPr>
        <w:t xml:space="preserve">§ </w:t>
      </w:r>
      <w:r>
        <w:rPr>
          <w:color w:val="4472C4" w:themeColor="accent5"/>
        </w:rPr>
        <w:t>2 ust. 1. pkt 1 rozporządzenia, za pośrednictwem dyrektora szkoły do OPS</w:t>
      </w:r>
    </w:p>
    <w:p w:rsidR="007F247C" w:rsidRDefault="007F247C" w:rsidP="007F247C">
      <w:pPr>
        <w:pStyle w:val="xmsonormal"/>
        <w:rPr>
          <w:color w:val="4472C4" w:themeColor="accent5"/>
        </w:rPr>
      </w:pPr>
      <w:r>
        <w:rPr>
          <w:color w:val="4472C4" w:themeColor="accent5"/>
        </w:rPr>
        <w:t xml:space="preserve">11 października – do 9 listopada 2023 r. – termin na składanie wniosków nauczycieli z grupy określonej w </w:t>
      </w:r>
      <w:r w:rsidRPr="00F15EFE">
        <w:rPr>
          <w:color w:val="4472C4" w:themeColor="accent5"/>
        </w:rPr>
        <w:t xml:space="preserve">§ </w:t>
      </w:r>
      <w:r>
        <w:rPr>
          <w:color w:val="4472C4" w:themeColor="accent5"/>
        </w:rPr>
        <w:t>2 ust. 1. pkt 2 rozporządzenia, za pośrednictwem dyrektora szkoły do OPS</w:t>
      </w:r>
    </w:p>
    <w:p w:rsidR="007F247C" w:rsidRDefault="007F247C" w:rsidP="007F247C">
      <w:pPr>
        <w:pStyle w:val="xmsonormal"/>
        <w:rPr>
          <w:color w:val="4472C4" w:themeColor="accent5"/>
        </w:rPr>
      </w:pPr>
      <w:r>
        <w:rPr>
          <w:color w:val="4472C4" w:themeColor="accent5"/>
        </w:rPr>
        <w:t xml:space="preserve">12 października – do 10 listopada 2023 r. – termin na składanie wniosków nauczycieli z grupy określonej w </w:t>
      </w:r>
      <w:r w:rsidRPr="00F15EFE">
        <w:rPr>
          <w:color w:val="4472C4" w:themeColor="accent5"/>
        </w:rPr>
        <w:t xml:space="preserve">§ </w:t>
      </w:r>
      <w:r>
        <w:rPr>
          <w:color w:val="4472C4" w:themeColor="accent5"/>
        </w:rPr>
        <w:t>2 ust. 1. pkt 3 rozporządzenia, za pośrednictwem dyrektora szkoły do OPS</w:t>
      </w:r>
    </w:p>
    <w:p w:rsidR="007F247C" w:rsidRDefault="007F247C" w:rsidP="007F247C">
      <w:pPr>
        <w:pStyle w:val="xmsonormal"/>
        <w:rPr>
          <w:color w:val="4472C4" w:themeColor="accent5"/>
        </w:rPr>
      </w:pPr>
      <w:r>
        <w:rPr>
          <w:color w:val="4472C4" w:themeColor="accent5"/>
        </w:rPr>
        <w:t xml:space="preserve">13 października – do 11 listopada 2023 r. – termin na składanie wniosków nauczycieli z grupy określonej w </w:t>
      </w:r>
      <w:r w:rsidRPr="00F15EFE">
        <w:rPr>
          <w:color w:val="4472C4" w:themeColor="accent5"/>
        </w:rPr>
        <w:t xml:space="preserve">§ </w:t>
      </w:r>
      <w:r>
        <w:rPr>
          <w:color w:val="4472C4" w:themeColor="accent5"/>
        </w:rPr>
        <w:t>2 ust. 1. pkt 4 rozporządzenia, za pośrednictwem dyrektora szkoły do OPS</w:t>
      </w:r>
    </w:p>
    <w:p w:rsidR="007F247C" w:rsidRDefault="007F247C" w:rsidP="007F247C">
      <w:pPr>
        <w:pStyle w:val="xmsonormal"/>
        <w:rPr>
          <w:color w:val="4472C4" w:themeColor="accent5"/>
        </w:rPr>
      </w:pPr>
      <w:r>
        <w:rPr>
          <w:color w:val="4472C4" w:themeColor="accent5"/>
        </w:rPr>
        <w:t xml:space="preserve">Następnie OPS ma 30 dni od dnia otrzymania wniosków nauczycieli na złożenie wniosku zbiorczego w systemie informatycznym. </w:t>
      </w:r>
    </w:p>
    <w:p w:rsidR="007F247C" w:rsidRDefault="007F247C" w:rsidP="007F247C">
      <w:pPr>
        <w:pStyle w:val="xmsonormal"/>
        <w:rPr>
          <w:color w:val="4472C4" w:themeColor="accent5"/>
        </w:rPr>
      </w:pPr>
      <w:r>
        <w:rPr>
          <w:color w:val="4472C4" w:themeColor="accent5"/>
        </w:rPr>
        <w:t>OPS ma możliwość dopisywania danych nauczycieli w systemie teleinformatycznym do złożonego przez siebie wniosku maksymalnie do:</w:t>
      </w:r>
    </w:p>
    <w:p w:rsidR="007F247C" w:rsidRDefault="00CC6853" w:rsidP="007F247C">
      <w:pPr>
        <w:pStyle w:val="xmsonormal"/>
        <w:rPr>
          <w:color w:val="4472C4" w:themeColor="accent5"/>
        </w:rPr>
      </w:pPr>
      <w:r>
        <w:rPr>
          <w:color w:val="4472C4" w:themeColor="accent5"/>
        </w:rPr>
        <w:t>9</w:t>
      </w:r>
      <w:r w:rsidR="007F247C">
        <w:rPr>
          <w:color w:val="4472C4" w:themeColor="accent5"/>
        </w:rPr>
        <w:t xml:space="preserve"> grudnia 2023 r. dla</w:t>
      </w:r>
      <w:r w:rsidR="007F247C" w:rsidRPr="00F24164">
        <w:rPr>
          <w:color w:val="4472C4" w:themeColor="accent5"/>
        </w:rPr>
        <w:t xml:space="preserve"> </w:t>
      </w:r>
      <w:r w:rsidR="007F247C">
        <w:rPr>
          <w:color w:val="4472C4" w:themeColor="accent5"/>
        </w:rPr>
        <w:t xml:space="preserve">nauczycieli z grupy określonej w </w:t>
      </w:r>
      <w:r w:rsidR="007F247C" w:rsidRPr="00F15EFE">
        <w:rPr>
          <w:color w:val="4472C4" w:themeColor="accent5"/>
        </w:rPr>
        <w:t xml:space="preserve">§ </w:t>
      </w:r>
      <w:r w:rsidR="007F247C">
        <w:rPr>
          <w:color w:val="4472C4" w:themeColor="accent5"/>
        </w:rPr>
        <w:t>2 ust. 1. pkt 1 rozporządzenia</w:t>
      </w:r>
    </w:p>
    <w:p w:rsidR="007F247C" w:rsidRDefault="00CC6853" w:rsidP="007F247C">
      <w:pPr>
        <w:pStyle w:val="xmsonormal"/>
        <w:rPr>
          <w:color w:val="4472C4" w:themeColor="accent5"/>
        </w:rPr>
      </w:pPr>
      <w:r>
        <w:rPr>
          <w:color w:val="4472C4" w:themeColor="accent5"/>
        </w:rPr>
        <w:t>10</w:t>
      </w:r>
      <w:r w:rsidR="007F247C">
        <w:rPr>
          <w:color w:val="4472C4" w:themeColor="accent5"/>
        </w:rPr>
        <w:t xml:space="preserve"> grudnia 2023 r. dla</w:t>
      </w:r>
      <w:r w:rsidR="007F247C" w:rsidRPr="00F24164">
        <w:rPr>
          <w:color w:val="4472C4" w:themeColor="accent5"/>
        </w:rPr>
        <w:t xml:space="preserve"> </w:t>
      </w:r>
      <w:r w:rsidR="007F247C">
        <w:rPr>
          <w:color w:val="4472C4" w:themeColor="accent5"/>
        </w:rPr>
        <w:t xml:space="preserve">nauczycieli z grupy określonej w </w:t>
      </w:r>
      <w:r w:rsidR="007F247C" w:rsidRPr="00F15EFE">
        <w:rPr>
          <w:color w:val="4472C4" w:themeColor="accent5"/>
        </w:rPr>
        <w:t xml:space="preserve">§ </w:t>
      </w:r>
      <w:r w:rsidR="007F247C">
        <w:rPr>
          <w:color w:val="4472C4" w:themeColor="accent5"/>
        </w:rPr>
        <w:t>2 ust. 1. pkt 2 rozporządzenia</w:t>
      </w:r>
    </w:p>
    <w:p w:rsidR="007F247C" w:rsidRDefault="00CC6853" w:rsidP="007F247C">
      <w:pPr>
        <w:pStyle w:val="xmsonormal"/>
        <w:rPr>
          <w:color w:val="4472C4" w:themeColor="accent5"/>
        </w:rPr>
      </w:pPr>
      <w:r>
        <w:rPr>
          <w:color w:val="4472C4" w:themeColor="accent5"/>
        </w:rPr>
        <w:t>11</w:t>
      </w:r>
      <w:r w:rsidR="007F247C">
        <w:rPr>
          <w:color w:val="4472C4" w:themeColor="accent5"/>
        </w:rPr>
        <w:t xml:space="preserve"> grudnia 2023 r. dla</w:t>
      </w:r>
      <w:r w:rsidR="007F247C" w:rsidRPr="00F24164">
        <w:rPr>
          <w:color w:val="4472C4" w:themeColor="accent5"/>
        </w:rPr>
        <w:t xml:space="preserve"> </w:t>
      </w:r>
      <w:r w:rsidR="007F247C">
        <w:rPr>
          <w:color w:val="4472C4" w:themeColor="accent5"/>
        </w:rPr>
        <w:t xml:space="preserve">nauczycieli z grupy określonej w </w:t>
      </w:r>
      <w:r w:rsidR="007F247C" w:rsidRPr="00F15EFE">
        <w:rPr>
          <w:color w:val="4472C4" w:themeColor="accent5"/>
        </w:rPr>
        <w:t xml:space="preserve">§ </w:t>
      </w:r>
      <w:r w:rsidR="007F247C">
        <w:rPr>
          <w:color w:val="4472C4" w:themeColor="accent5"/>
        </w:rPr>
        <w:t>2 ust. 1. pkt 3 rozporządzenia</w:t>
      </w:r>
    </w:p>
    <w:p w:rsidR="007F247C" w:rsidRDefault="00CC6853" w:rsidP="007F247C">
      <w:pPr>
        <w:pStyle w:val="xmsonormal"/>
        <w:rPr>
          <w:color w:val="4472C4" w:themeColor="accent5"/>
        </w:rPr>
      </w:pPr>
      <w:r>
        <w:rPr>
          <w:color w:val="4472C4" w:themeColor="accent5"/>
        </w:rPr>
        <w:t>12</w:t>
      </w:r>
      <w:r w:rsidR="007F247C">
        <w:rPr>
          <w:color w:val="4472C4" w:themeColor="accent5"/>
        </w:rPr>
        <w:t xml:space="preserve"> grudnia 2023 r. dla</w:t>
      </w:r>
      <w:r w:rsidR="007F247C" w:rsidRPr="00F24164">
        <w:rPr>
          <w:color w:val="4472C4" w:themeColor="accent5"/>
        </w:rPr>
        <w:t xml:space="preserve"> </w:t>
      </w:r>
      <w:r w:rsidR="007F247C">
        <w:rPr>
          <w:color w:val="4472C4" w:themeColor="accent5"/>
        </w:rPr>
        <w:t xml:space="preserve">nauczycieli z grupy określonej w </w:t>
      </w:r>
      <w:r w:rsidR="007F247C" w:rsidRPr="00F15EFE">
        <w:rPr>
          <w:color w:val="4472C4" w:themeColor="accent5"/>
        </w:rPr>
        <w:t xml:space="preserve">§ </w:t>
      </w:r>
      <w:r w:rsidR="007F247C">
        <w:rPr>
          <w:color w:val="4472C4" w:themeColor="accent5"/>
        </w:rPr>
        <w:t xml:space="preserve">2 ust. 1. pkt 4 rozporządzenia. </w:t>
      </w:r>
    </w:p>
    <w:p w:rsidR="007F247C" w:rsidRDefault="007F247C" w:rsidP="007F247C">
      <w:pPr>
        <w:pStyle w:val="xmsonormal"/>
        <w:rPr>
          <w:color w:val="4472C4" w:themeColor="accent5"/>
        </w:rPr>
      </w:pPr>
      <w:r>
        <w:rPr>
          <w:color w:val="4472C4" w:themeColor="accent5"/>
        </w:rPr>
        <w:t xml:space="preserve">Każdy OPS poprzez swoje konto logowania w systemie teleinformatycznym, składa jeden wniosek w dla wszystkich uprawnionych nauczycieli, podzielony na osobne dokumenty zawierające dane nauczycieli dla każdej szkoły. Jest to funkcjonalność systemu IT wynikająca ze struktury danych przekazywanych przez MEIN. </w:t>
      </w:r>
    </w:p>
    <w:p w:rsidR="0068355D" w:rsidRDefault="0068355D" w:rsidP="00652122">
      <w:pPr>
        <w:pStyle w:val="xmsonormal"/>
      </w:pPr>
    </w:p>
    <w:p w:rsidR="00652122" w:rsidRDefault="00652122" w:rsidP="00652122">
      <w:pPr>
        <w:pStyle w:val="xmsolistparagraph"/>
        <w:ind w:hanging="360"/>
      </w:pPr>
      <w:r>
        <w:rPr>
          <w:rFonts w:ascii="Symbol" w:hAnsi="Symbol"/>
        </w:rPr>
        <w:t></w:t>
      </w:r>
      <w:r>
        <w:rPr>
          <w:rFonts w:ascii="Times New Roman" w:hAnsi="Times New Roman" w:cs="Times New Roman"/>
          <w:sz w:val="14"/>
          <w:szCs w:val="14"/>
        </w:rPr>
        <w:t xml:space="preserve">        </w:t>
      </w:r>
      <w:r>
        <w:t>MC w zakładce pytania i odpowiedzi wskazuje, że „Organ prowadzący szkołę może składać wniosek od 30 września 2023 r. dla wszystkich uprawnionych nauczycieli.”.</w:t>
      </w:r>
    </w:p>
    <w:p w:rsidR="00652122" w:rsidRDefault="00652122" w:rsidP="00652122">
      <w:pPr>
        <w:pStyle w:val="xmsonormal"/>
      </w:pPr>
      <w:r>
        <w:t xml:space="preserve">Jest to odpowiedź zupełnie niezrozumiała, biorąc pod uwagę, że zgodnie z rozporządzeniem dopiero od odpowiednio 10, 11, 12, 13 października poszczególne grupy nauczycieli mogą składać wnioski, stąd logiczne, że organy prowadzące 30 września żadnego wniosku złożyć nie mogły. </w:t>
      </w:r>
    </w:p>
    <w:p w:rsidR="00937C1A" w:rsidRDefault="00705E42" w:rsidP="00652122">
      <w:pPr>
        <w:rPr>
          <w:color w:val="4472C4" w:themeColor="accent5"/>
        </w:rPr>
      </w:pPr>
      <w:r w:rsidRPr="00705E42">
        <w:rPr>
          <w:color w:val="4472C4" w:themeColor="accent5"/>
        </w:rPr>
        <w:t>Zgodnie z ustawą (</w:t>
      </w:r>
      <w:r>
        <w:rPr>
          <w:color w:val="4472C4" w:themeColor="accent5"/>
        </w:rPr>
        <w:t>a</w:t>
      </w:r>
      <w:r w:rsidRPr="00705E42">
        <w:rPr>
          <w:color w:val="4472C4" w:themeColor="accent5"/>
        </w:rPr>
        <w:t>rt. 2 us</w:t>
      </w:r>
      <w:r>
        <w:rPr>
          <w:color w:val="4472C4" w:themeColor="accent5"/>
        </w:rPr>
        <w:t>t. 1 pkt</w:t>
      </w:r>
      <w:r w:rsidRPr="00705E42">
        <w:rPr>
          <w:color w:val="4472C4" w:themeColor="accent5"/>
        </w:rPr>
        <w:t xml:space="preserve"> 2) wsparcie przysługuje nauczycielom, wychowawcom i innym pracownikom pedagogicznym pozostającym w stosunku pracy na dzień 30 września. </w:t>
      </w:r>
    </w:p>
    <w:p w:rsidR="00937C1A" w:rsidRDefault="00937C1A" w:rsidP="00937C1A">
      <w:pPr>
        <w:pStyle w:val="xmsonormal"/>
        <w:rPr>
          <w:color w:val="4472C4" w:themeColor="accent5"/>
        </w:rPr>
      </w:pPr>
      <w:r>
        <w:rPr>
          <w:color w:val="4472C4" w:themeColor="accent5"/>
        </w:rPr>
        <w:t xml:space="preserve">Od dnia w którym nauczyciel zostaje uprawniony do wnioskowania o wsparcie (tj. 10 lub 11, 12, 13 października 2023 r. – zależnie od przynależności do danej grupy nauczycieli wskazanej w rozporządzeniu) ma 30 dni na złożenie wniosku. </w:t>
      </w:r>
    </w:p>
    <w:p w:rsidR="00705E42" w:rsidRDefault="00255C54" w:rsidP="00652122">
      <w:pPr>
        <w:rPr>
          <w:color w:val="4472C4" w:themeColor="accent5"/>
        </w:rPr>
      </w:pPr>
      <w:r>
        <w:rPr>
          <w:color w:val="4472C4" w:themeColor="accent5"/>
        </w:rPr>
        <w:lastRenderedPageBreak/>
        <w:t>Na s</w:t>
      </w:r>
      <w:r w:rsidR="00363C7C">
        <w:rPr>
          <w:color w:val="4472C4" w:themeColor="accent5"/>
        </w:rPr>
        <w:t>tronie M</w:t>
      </w:r>
      <w:r>
        <w:rPr>
          <w:color w:val="4472C4" w:themeColor="accent5"/>
        </w:rPr>
        <w:t xml:space="preserve">inisterstwa </w:t>
      </w:r>
      <w:r w:rsidR="00363C7C">
        <w:rPr>
          <w:color w:val="4472C4" w:themeColor="accent5"/>
        </w:rPr>
        <w:t>C</w:t>
      </w:r>
      <w:r>
        <w:rPr>
          <w:color w:val="4472C4" w:themeColor="accent5"/>
        </w:rPr>
        <w:t>yfryzacji znajdują się aktualne dane.</w:t>
      </w:r>
    </w:p>
    <w:p w:rsidR="00363C7C" w:rsidRPr="00705E42" w:rsidRDefault="00363C7C" w:rsidP="00652122">
      <w:pPr>
        <w:rPr>
          <w:color w:val="4472C4" w:themeColor="accent5"/>
        </w:rPr>
      </w:pPr>
    </w:p>
    <w:sectPr w:rsidR="00363C7C" w:rsidRPr="00705E42" w:rsidSect="00730D6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BAF" w:rsidRDefault="00426BAF" w:rsidP="00D400F3">
      <w:pPr>
        <w:spacing w:after="0" w:line="240" w:lineRule="auto"/>
      </w:pPr>
      <w:r>
        <w:separator/>
      </w:r>
    </w:p>
  </w:endnote>
  <w:endnote w:type="continuationSeparator" w:id="0">
    <w:p w:rsidR="00426BAF" w:rsidRDefault="00426BAF" w:rsidP="00D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BAF" w:rsidRDefault="00426BAF" w:rsidP="00D400F3">
      <w:pPr>
        <w:spacing w:after="0" w:line="240" w:lineRule="auto"/>
      </w:pPr>
      <w:r>
        <w:separator/>
      </w:r>
    </w:p>
  </w:footnote>
  <w:footnote w:type="continuationSeparator" w:id="0">
    <w:p w:rsidR="00426BAF" w:rsidRDefault="00426BAF" w:rsidP="00D40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9B1"/>
    <w:multiLevelType w:val="multilevel"/>
    <w:tmpl w:val="BA06080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58209C0"/>
    <w:multiLevelType w:val="multilevel"/>
    <w:tmpl w:val="BA06080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8CE722E"/>
    <w:multiLevelType w:val="hybridMultilevel"/>
    <w:tmpl w:val="20444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8789B"/>
    <w:multiLevelType w:val="hybridMultilevel"/>
    <w:tmpl w:val="5418B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12420"/>
    <w:multiLevelType w:val="hybridMultilevel"/>
    <w:tmpl w:val="0CE02D26"/>
    <w:lvl w:ilvl="0" w:tplc="87BCD5E6">
      <w:start w:val="1"/>
      <w:numFmt w:val="bullet"/>
      <w:lvlText w:val=""/>
      <w:lvlJc w:val="left"/>
      <w:pPr>
        <w:ind w:left="720" w:hanging="360"/>
      </w:pPr>
      <w:rPr>
        <w:rFonts w:ascii="Symbol" w:hAnsi="Symbol"/>
      </w:rPr>
    </w:lvl>
    <w:lvl w:ilvl="1" w:tplc="8C5AC818">
      <w:start w:val="1"/>
      <w:numFmt w:val="bullet"/>
      <w:lvlText w:val=""/>
      <w:lvlJc w:val="left"/>
      <w:pPr>
        <w:ind w:left="720" w:hanging="360"/>
      </w:pPr>
      <w:rPr>
        <w:rFonts w:ascii="Symbol" w:hAnsi="Symbol"/>
      </w:rPr>
    </w:lvl>
    <w:lvl w:ilvl="2" w:tplc="B314A0AE">
      <w:start w:val="1"/>
      <w:numFmt w:val="bullet"/>
      <w:lvlText w:val=""/>
      <w:lvlJc w:val="left"/>
      <w:pPr>
        <w:ind w:left="720" w:hanging="360"/>
      </w:pPr>
      <w:rPr>
        <w:rFonts w:ascii="Symbol" w:hAnsi="Symbol"/>
      </w:rPr>
    </w:lvl>
    <w:lvl w:ilvl="3" w:tplc="ACC48968">
      <w:start w:val="1"/>
      <w:numFmt w:val="bullet"/>
      <w:lvlText w:val=""/>
      <w:lvlJc w:val="left"/>
      <w:pPr>
        <w:ind w:left="720" w:hanging="360"/>
      </w:pPr>
      <w:rPr>
        <w:rFonts w:ascii="Symbol" w:hAnsi="Symbol"/>
      </w:rPr>
    </w:lvl>
    <w:lvl w:ilvl="4" w:tplc="BA803F86">
      <w:start w:val="1"/>
      <w:numFmt w:val="bullet"/>
      <w:lvlText w:val=""/>
      <w:lvlJc w:val="left"/>
      <w:pPr>
        <w:ind w:left="720" w:hanging="360"/>
      </w:pPr>
      <w:rPr>
        <w:rFonts w:ascii="Symbol" w:hAnsi="Symbol"/>
      </w:rPr>
    </w:lvl>
    <w:lvl w:ilvl="5" w:tplc="8B663CCC">
      <w:start w:val="1"/>
      <w:numFmt w:val="bullet"/>
      <w:lvlText w:val=""/>
      <w:lvlJc w:val="left"/>
      <w:pPr>
        <w:ind w:left="720" w:hanging="360"/>
      </w:pPr>
      <w:rPr>
        <w:rFonts w:ascii="Symbol" w:hAnsi="Symbol"/>
      </w:rPr>
    </w:lvl>
    <w:lvl w:ilvl="6" w:tplc="DF240956">
      <w:start w:val="1"/>
      <w:numFmt w:val="bullet"/>
      <w:lvlText w:val=""/>
      <w:lvlJc w:val="left"/>
      <w:pPr>
        <w:ind w:left="720" w:hanging="360"/>
      </w:pPr>
      <w:rPr>
        <w:rFonts w:ascii="Symbol" w:hAnsi="Symbol"/>
      </w:rPr>
    </w:lvl>
    <w:lvl w:ilvl="7" w:tplc="75D6F58E">
      <w:start w:val="1"/>
      <w:numFmt w:val="bullet"/>
      <w:lvlText w:val=""/>
      <w:lvlJc w:val="left"/>
      <w:pPr>
        <w:ind w:left="720" w:hanging="360"/>
      </w:pPr>
      <w:rPr>
        <w:rFonts w:ascii="Symbol" w:hAnsi="Symbol"/>
      </w:rPr>
    </w:lvl>
    <w:lvl w:ilvl="8" w:tplc="E194654C">
      <w:start w:val="1"/>
      <w:numFmt w:val="bullet"/>
      <w:lvlText w:val=""/>
      <w:lvlJc w:val="left"/>
      <w:pPr>
        <w:ind w:left="720" w:hanging="360"/>
      </w:pPr>
      <w:rPr>
        <w:rFonts w:ascii="Symbol" w:hAnsi="Symbol"/>
      </w:rPr>
    </w:lvl>
  </w:abstractNum>
  <w:abstractNum w:abstractNumId="5" w15:restartNumberingAfterBreak="0">
    <w:nsid w:val="0EDB0DB2"/>
    <w:multiLevelType w:val="multilevel"/>
    <w:tmpl w:val="4B5A18DC"/>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FBF507D"/>
    <w:multiLevelType w:val="hybridMultilevel"/>
    <w:tmpl w:val="30324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3A27CD"/>
    <w:multiLevelType w:val="hybridMultilevel"/>
    <w:tmpl w:val="1CE86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E00634"/>
    <w:multiLevelType w:val="hybridMultilevel"/>
    <w:tmpl w:val="13AE71B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74B20"/>
    <w:multiLevelType w:val="hybridMultilevel"/>
    <w:tmpl w:val="83DAC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A9735F"/>
    <w:multiLevelType w:val="hybridMultilevel"/>
    <w:tmpl w:val="C5AC11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E560F91"/>
    <w:multiLevelType w:val="hybridMultilevel"/>
    <w:tmpl w:val="B4186D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5C06AF84">
      <w:numFmt w:val="bullet"/>
      <w:lvlText w:val="•"/>
      <w:lvlJc w:val="left"/>
      <w:pPr>
        <w:ind w:left="2700" w:hanging="360"/>
      </w:pPr>
      <w:rPr>
        <w:rFonts w:ascii="Calibri" w:eastAsiaTheme="minorHAnsi" w:hAnsi="Calibri" w:cs="Calibri"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972A25"/>
    <w:multiLevelType w:val="hybridMultilevel"/>
    <w:tmpl w:val="C3FE8A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5F4A32"/>
    <w:multiLevelType w:val="hybridMultilevel"/>
    <w:tmpl w:val="BBCCF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38F5177"/>
    <w:multiLevelType w:val="hybridMultilevel"/>
    <w:tmpl w:val="46A21318"/>
    <w:lvl w:ilvl="0" w:tplc="04150011">
      <w:start w:val="1"/>
      <w:numFmt w:val="decimal"/>
      <w:lvlText w:val="%1)"/>
      <w:lvlJc w:val="left"/>
      <w:pPr>
        <w:ind w:left="720" w:hanging="360"/>
      </w:pPr>
      <w:rPr>
        <w:rFonts w:hint="default"/>
      </w:rPr>
    </w:lvl>
    <w:lvl w:ilvl="1" w:tplc="828806AC">
      <w:start w:val="1"/>
      <w:numFmt w:val="lowerLetter"/>
      <w:lvlText w:val="%2)"/>
      <w:lvlJc w:val="left"/>
      <w:pPr>
        <w:ind w:left="1220" w:hanging="1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F3F42"/>
    <w:multiLevelType w:val="hybridMultilevel"/>
    <w:tmpl w:val="FDF07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A511E"/>
    <w:multiLevelType w:val="hybridMultilevel"/>
    <w:tmpl w:val="1136C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A604F"/>
    <w:multiLevelType w:val="multilevel"/>
    <w:tmpl w:val="92D2045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AA83321"/>
    <w:multiLevelType w:val="hybridMultilevel"/>
    <w:tmpl w:val="DDB63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87BF3"/>
    <w:multiLevelType w:val="multilevel"/>
    <w:tmpl w:val="0CC2F30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C2F8E"/>
    <w:multiLevelType w:val="hybridMultilevel"/>
    <w:tmpl w:val="372E3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DF3D11"/>
    <w:multiLevelType w:val="hybridMultilevel"/>
    <w:tmpl w:val="F378F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953F9C"/>
    <w:multiLevelType w:val="hybridMultilevel"/>
    <w:tmpl w:val="79F8B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BE872FA"/>
    <w:multiLevelType w:val="multilevel"/>
    <w:tmpl w:val="64AC7EA4"/>
    <w:lvl w:ilvl="0">
      <w:start w:val="1"/>
      <w:numFmt w:val="decimal"/>
      <w:lvlText w:val="%1."/>
      <w:lvlJc w:val="left"/>
      <w:pPr>
        <w:ind w:left="720" w:hanging="360"/>
      </w:p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3D385FC3"/>
    <w:multiLevelType w:val="multilevel"/>
    <w:tmpl w:val="BA06080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418A7A6F"/>
    <w:multiLevelType w:val="multilevel"/>
    <w:tmpl w:val="BA06080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1C43133"/>
    <w:multiLevelType w:val="hybridMultilevel"/>
    <w:tmpl w:val="38BAB7D4"/>
    <w:lvl w:ilvl="0" w:tplc="E528F2F6">
      <w:start w:val="1"/>
      <w:numFmt w:val="bullet"/>
      <w:lvlText w:val=""/>
      <w:lvlJc w:val="left"/>
      <w:pPr>
        <w:ind w:left="720" w:hanging="360"/>
      </w:pPr>
      <w:rPr>
        <w:rFonts w:ascii="Symbol" w:hAnsi="Symbol"/>
      </w:rPr>
    </w:lvl>
    <w:lvl w:ilvl="1" w:tplc="8C5296EE">
      <w:start w:val="1"/>
      <w:numFmt w:val="bullet"/>
      <w:lvlText w:val=""/>
      <w:lvlJc w:val="left"/>
      <w:pPr>
        <w:ind w:left="720" w:hanging="360"/>
      </w:pPr>
      <w:rPr>
        <w:rFonts w:ascii="Symbol" w:hAnsi="Symbol"/>
      </w:rPr>
    </w:lvl>
    <w:lvl w:ilvl="2" w:tplc="A84050C0">
      <w:start w:val="1"/>
      <w:numFmt w:val="bullet"/>
      <w:lvlText w:val=""/>
      <w:lvlJc w:val="left"/>
      <w:pPr>
        <w:ind w:left="720" w:hanging="360"/>
      </w:pPr>
      <w:rPr>
        <w:rFonts w:ascii="Symbol" w:hAnsi="Symbol"/>
      </w:rPr>
    </w:lvl>
    <w:lvl w:ilvl="3" w:tplc="4EE88A8E">
      <w:start w:val="1"/>
      <w:numFmt w:val="bullet"/>
      <w:lvlText w:val=""/>
      <w:lvlJc w:val="left"/>
      <w:pPr>
        <w:ind w:left="720" w:hanging="360"/>
      </w:pPr>
      <w:rPr>
        <w:rFonts w:ascii="Symbol" w:hAnsi="Symbol"/>
      </w:rPr>
    </w:lvl>
    <w:lvl w:ilvl="4" w:tplc="0FCC7ADC">
      <w:start w:val="1"/>
      <w:numFmt w:val="bullet"/>
      <w:lvlText w:val=""/>
      <w:lvlJc w:val="left"/>
      <w:pPr>
        <w:ind w:left="720" w:hanging="360"/>
      </w:pPr>
      <w:rPr>
        <w:rFonts w:ascii="Symbol" w:hAnsi="Symbol"/>
      </w:rPr>
    </w:lvl>
    <w:lvl w:ilvl="5" w:tplc="E1B2EB14">
      <w:start w:val="1"/>
      <w:numFmt w:val="bullet"/>
      <w:lvlText w:val=""/>
      <w:lvlJc w:val="left"/>
      <w:pPr>
        <w:ind w:left="720" w:hanging="360"/>
      </w:pPr>
      <w:rPr>
        <w:rFonts w:ascii="Symbol" w:hAnsi="Symbol"/>
      </w:rPr>
    </w:lvl>
    <w:lvl w:ilvl="6" w:tplc="FFC6FFEE">
      <w:start w:val="1"/>
      <w:numFmt w:val="bullet"/>
      <w:lvlText w:val=""/>
      <w:lvlJc w:val="left"/>
      <w:pPr>
        <w:ind w:left="720" w:hanging="360"/>
      </w:pPr>
      <w:rPr>
        <w:rFonts w:ascii="Symbol" w:hAnsi="Symbol"/>
      </w:rPr>
    </w:lvl>
    <w:lvl w:ilvl="7" w:tplc="EC4252C8">
      <w:start w:val="1"/>
      <w:numFmt w:val="bullet"/>
      <w:lvlText w:val=""/>
      <w:lvlJc w:val="left"/>
      <w:pPr>
        <w:ind w:left="720" w:hanging="360"/>
      </w:pPr>
      <w:rPr>
        <w:rFonts w:ascii="Symbol" w:hAnsi="Symbol"/>
      </w:rPr>
    </w:lvl>
    <w:lvl w:ilvl="8" w:tplc="583C8270">
      <w:start w:val="1"/>
      <w:numFmt w:val="bullet"/>
      <w:lvlText w:val=""/>
      <w:lvlJc w:val="left"/>
      <w:pPr>
        <w:ind w:left="720" w:hanging="360"/>
      </w:pPr>
      <w:rPr>
        <w:rFonts w:ascii="Symbol" w:hAnsi="Symbol"/>
      </w:rPr>
    </w:lvl>
  </w:abstractNum>
  <w:abstractNum w:abstractNumId="27" w15:restartNumberingAfterBreak="0">
    <w:nsid w:val="43111415"/>
    <w:multiLevelType w:val="hybridMultilevel"/>
    <w:tmpl w:val="26285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2E1868"/>
    <w:multiLevelType w:val="multilevel"/>
    <w:tmpl w:val="BA06080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AFC3B05"/>
    <w:multiLevelType w:val="hybridMultilevel"/>
    <w:tmpl w:val="C3B6C452"/>
    <w:lvl w:ilvl="0" w:tplc="04150001">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0" w15:restartNumberingAfterBreak="0">
    <w:nsid w:val="5C462851"/>
    <w:multiLevelType w:val="hybridMultilevel"/>
    <w:tmpl w:val="FF1A193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0642854"/>
    <w:multiLevelType w:val="hybridMultilevel"/>
    <w:tmpl w:val="D3420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E65D51"/>
    <w:multiLevelType w:val="hybridMultilevel"/>
    <w:tmpl w:val="88942918"/>
    <w:lvl w:ilvl="0" w:tplc="CE54EC98">
      <w:start w:val="1"/>
      <w:numFmt w:val="bullet"/>
      <w:lvlText w:val=""/>
      <w:lvlJc w:val="left"/>
      <w:pPr>
        <w:ind w:left="720" w:hanging="360"/>
      </w:pPr>
      <w:rPr>
        <w:rFonts w:ascii="Symbol" w:hAnsi="Symbol"/>
      </w:rPr>
    </w:lvl>
    <w:lvl w:ilvl="1" w:tplc="2E0CE1AE">
      <w:start w:val="1"/>
      <w:numFmt w:val="bullet"/>
      <w:lvlText w:val=""/>
      <w:lvlJc w:val="left"/>
      <w:pPr>
        <w:ind w:left="720" w:hanging="360"/>
      </w:pPr>
      <w:rPr>
        <w:rFonts w:ascii="Symbol" w:hAnsi="Symbol"/>
      </w:rPr>
    </w:lvl>
    <w:lvl w:ilvl="2" w:tplc="6388C17C">
      <w:start w:val="1"/>
      <w:numFmt w:val="bullet"/>
      <w:lvlText w:val=""/>
      <w:lvlJc w:val="left"/>
      <w:pPr>
        <w:ind w:left="720" w:hanging="360"/>
      </w:pPr>
      <w:rPr>
        <w:rFonts w:ascii="Symbol" w:hAnsi="Symbol"/>
      </w:rPr>
    </w:lvl>
    <w:lvl w:ilvl="3" w:tplc="360E2606">
      <w:start w:val="1"/>
      <w:numFmt w:val="bullet"/>
      <w:lvlText w:val=""/>
      <w:lvlJc w:val="left"/>
      <w:pPr>
        <w:ind w:left="720" w:hanging="360"/>
      </w:pPr>
      <w:rPr>
        <w:rFonts w:ascii="Symbol" w:hAnsi="Symbol"/>
      </w:rPr>
    </w:lvl>
    <w:lvl w:ilvl="4" w:tplc="03E81E76">
      <w:start w:val="1"/>
      <w:numFmt w:val="bullet"/>
      <w:lvlText w:val=""/>
      <w:lvlJc w:val="left"/>
      <w:pPr>
        <w:ind w:left="720" w:hanging="360"/>
      </w:pPr>
      <w:rPr>
        <w:rFonts w:ascii="Symbol" w:hAnsi="Symbol"/>
      </w:rPr>
    </w:lvl>
    <w:lvl w:ilvl="5" w:tplc="EBE07784">
      <w:start w:val="1"/>
      <w:numFmt w:val="bullet"/>
      <w:lvlText w:val=""/>
      <w:lvlJc w:val="left"/>
      <w:pPr>
        <w:ind w:left="720" w:hanging="360"/>
      </w:pPr>
      <w:rPr>
        <w:rFonts w:ascii="Symbol" w:hAnsi="Symbol"/>
      </w:rPr>
    </w:lvl>
    <w:lvl w:ilvl="6" w:tplc="8E64073E">
      <w:start w:val="1"/>
      <w:numFmt w:val="bullet"/>
      <w:lvlText w:val=""/>
      <w:lvlJc w:val="left"/>
      <w:pPr>
        <w:ind w:left="720" w:hanging="360"/>
      </w:pPr>
      <w:rPr>
        <w:rFonts w:ascii="Symbol" w:hAnsi="Symbol"/>
      </w:rPr>
    </w:lvl>
    <w:lvl w:ilvl="7" w:tplc="175CA50C">
      <w:start w:val="1"/>
      <w:numFmt w:val="bullet"/>
      <w:lvlText w:val=""/>
      <w:lvlJc w:val="left"/>
      <w:pPr>
        <w:ind w:left="720" w:hanging="360"/>
      </w:pPr>
      <w:rPr>
        <w:rFonts w:ascii="Symbol" w:hAnsi="Symbol"/>
      </w:rPr>
    </w:lvl>
    <w:lvl w:ilvl="8" w:tplc="52B2D8F6">
      <w:start w:val="1"/>
      <w:numFmt w:val="bullet"/>
      <w:lvlText w:val=""/>
      <w:lvlJc w:val="left"/>
      <w:pPr>
        <w:ind w:left="720" w:hanging="360"/>
      </w:pPr>
      <w:rPr>
        <w:rFonts w:ascii="Symbol" w:hAnsi="Symbol"/>
      </w:rPr>
    </w:lvl>
  </w:abstractNum>
  <w:abstractNum w:abstractNumId="33" w15:restartNumberingAfterBreak="0">
    <w:nsid w:val="635458D8"/>
    <w:multiLevelType w:val="hybridMultilevel"/>
    <w:tmpl w:val="28D4C3B0"/>
    <w:lvl w:ilvl="0" w:tplc="D4263DC4">
      <w:start w:val="1"/>
      <w:numFmt w:val="bullet"/>
      <w:lvlText w:val=""/>
      <w:lvlJc w:val="left"/>
      <w:pPr>
        <w:ind w:left="720" w:hanging="360"/>
      </w:pPr>
      <w:rPr>
        <w:rFonts w:ascii="Symbol" w:hAnsi="Symbol"/>
      </w:rPr>
    </w:lvl>
    <w:lvl w:ilvl="1" w:tplc="D8048EF0">
      <w:start w:val="1"/>
      <w:numFmt w:val="bullet"/>
      <w:lvlText w:val=""/>
      <w:lvlJc w:val="left"/>
      <w:pPr>
        <w:ind w:left="720" w:hanging="360"/>
      </w:pPr>
      <w:rPr>
        <w:rFonts w:ascii="Symbol" w:hAnsi="Symbol"/>
      </w:rPr>
    </w:lvl>
    <w:lvl w:ilvl="2" w:tplc="FD50904C">
      <w:start w:val="1"/>
      <w:numFmt w:val="bullet"/>
      <w:lvlText w:val=""/>
      <w:lvlJc w:val="left"/>
      <w:pPr>
        <w:ind w:left="720" w:hanging="360"/>
      </w:pPr>
      <w:rPr>
        <w:rFonts w:ascii="Symbol" w:hAnsi="Symbol"/>
      </w:rPr>
    </w:lvl>
    <w:lvl w:ilvl="3" w:tplc="5F525CD4">
      <w:start w:val="1"/>
      <w:numFmt w:val="bullet"/>
      <w:lvlText w:val=""/>
      <w:lvlJc w:val="left"/>
      <w:pPr>
        <w:ind w:left="720" w:hanging="360"/>
      </w:pPr>
      <w:rPr>
        <w:rFonts w:ascii="Symbol" w:hAnsi="Symbol"/>
      </w:rPr>
    </w:lvl>
    <w:lvl w:ilvl="4" w:tplc="8A1CC712">
      <w:start w:val="1"/>
      <w:numFmt w:val="bullet"/>
      <w:lvlText w:val=""/>
      <w:lvlJc w:val="left"/>
      <w:pPr>
        <w:ind w:left="720" w:hanging="360"/>
      </w:pPr>
      <w:rPr>
        <w:rFonts w:ascii="Symbol" w:hAnsi="Symbol"/>
      </w:rPr>
    </w:lvl>
    <w:lvl w:ilvl="5" w:tplc="9476FE70">
      <w:start w:val="1"/>
      <w:numFmt w:val="bullet"/>
      <w:lvlText w:val=""/>
      <w:lvlJc w:val="left"/>
      <w:pPr>
        <w:ind w:left="720" w:hanging="360"/>
      </w:pPr>
      <w:rPr>
        <w:rFonts w:ascii="Symbol" w:hAnsi="Symbol"/>
      </w:rPr>
    </w:lvl>
    <w:lvl w:ilvl="6" w:tplc="D8DCF420">
      <w:start w:val="1"/>
      <w:numFmt w:val="bullet"/>
      <w:lvlText w:val=""/>
      <w:lvlJc w:val="left"/>
      <w:pPr>
        <w:ind w:left="720" w:hanging="360"/>
      </w:pPr>
      <w:rPr>
        <w:rFonts w:ascii="Symbol" w:hAnsi="Symbol"/>
      </w:rPr>
    </w:lvl>
    <w:lvl w:ilvl="7" w:tplc="0AC202C2">
      <w:start w:val="1"/>
      <w:numFmt w:val="bullet"/>
      <w:lvlText w:val=""/>
      <w:lvlJc w:val="left"/>
      <w:pPr>
        <w:ind w:left="720" w:hanging="360"/>
      </w:pPr>
      <w:rPr>
        <w:rFonts w:ascii="Symbol" w:hAnsi="Symbol"/>
      </w:rPr>
    </w:lvl>
    <w:lvl w:ilvl="8" w:tplc="3BF0F1F8">
      <w:start w:val="1"/>
      <w:numFmt w:val="bullet"/>
      <w:lvlText w:val=""/>
      <w:lvlJc w:val="left"/>
      <w:pPr>
        <w:ind w:left="720" w:hanging="360"/>
      </w:pPr>
      <w:rPr>
        <w:rFonts w:ascii="Symbol" w:hAnsi="Symbol"/>
      </w:rPr>
    </w:lvl>
  </w:abstractNum>
  <w:abstractNum w:abstractNumId="34" w15:restartNumberingAfterBreak="0">
    <w:nsid w:val="6897402E"/>
    <w:multiLevelType w:val="hybridMultilevel"/>
    <w:tmpl w:val="56544834"/>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9A81778"/>
    <w:multiLevelType w:val="hybridMultilevel"/>
    <w:tmpl w:val="2D0466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B416650"/>
    <w:multiLevelType w:val="hybridMultilevel"/>
    <w:tmpl w:val="5418B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B44B6E"/>
    <w:multiLevelType w:val="hybridMultilevel"/>
    <w:tmpl w:val="E41A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B90597"/>
    <w:multiLevelType w:val="hybridMultilevel"/>
    <w:tmpl w:val="4828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E17178"/>
    <w:multiLevelType w:val="hybridMultilevel"/>
    <w:tmpl w:val="CAB06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76E1C"/>
    <w:multiLevelType w:val="hybridMultilevel"/>
    <w:tmpl w:val="EE6C4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90F07"/>
    <w:multiLevelType w:val="multilevel"/>
    <w:tmpl w:val="BA06080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5080B6E"/>
    <w:multiLevelType w:val="hybridMultilevel"/>
    <w:tmpl w:val="718EF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CA68B8"/>
    <w:multiLevelType w:val="hybridMultilevel"/>
    <w:tmpl w:val="5E94A6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C162350"/>
    <w:multiLevelType w:val="multilevel"/>
    <w:tmpl w:val="92D2045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9"/>
  </w:num>
  <w:num w:numId="2">
    <w:abstractNumId w:val="22"/>
  </w:num>
  <w:num w:numId="3">
    <w:abstractNumId w:val="0"/>
  </w:num>
  <w:num w:numId="4">
    <w:abstractNumId w:val="23"/>
  </w:num>
  <w:num w:numId="5">
    <w:abstractNumId w:val="1"/>
  </w:num>
  <w:num w:numId="6">
    <w:abstractNumId w:val="16"/>
  </w:num>
  <w:num w:numId="7">
    <w:abstractNumId w:val="28"/>
  </w:num>
  <w:num w:numId="8">
    <w:abstractNumId w:val="5"/>
  </w:num>
  <w:num w:numId="9">
    <w:abstractNumId w:val="44"/>
  </w:num>
  <w:num w:numId="10">
    <w:abstractNumId w:val="24"/>
  </w:num>
  <w:num w:numId="11">
    <w:abstractNumId w:val="4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9"/>
  </w:num>
  <w:num w:numId="15">
    <w:abstractNumId w:val="27"/>
  </w:num>
  <w:num w:numId="16">
    <w:abstractNumId w:val="17"/>
  </w:num>
  <w:num w:numId="17">
    <w:abstractNumId w:val="25"/>
  </w:num>
  <w:num w:numId="18">
    <w:abstractNumId w:val="2"/>
  </w:num>
  <w:num w:numId="19">
    <w:abstractNumId w:val="14"/>
  </w:num>
  <w:num w:numId="20">
    <w:abstractNumId w:val="11"/>
  </w:num>
  <w:num w:numId="21">
    <w:abstractNumId w:val="38"/>
  </w:num>
  <w:num w:numId="22">
    <w:abstractNumId w:val="4"/>
  </w:num>
  <w:num w:numId="23">
    <w:abstractNumId w:val="26"/>
  </w:num>
  <w:num w:numId="24">
    <w:abstractNumId w:val="32"/>
  </w:num>
  <w:num w:numId="25">
    <w:abstractNumId w:val="33"/>
  </w:num>
  <w:num w:numId="26">
    <w:abstractNumId w:val="42"/>
  </w:num>
  <w:num w:numId="27">
    <w:abstractNumId w:val="15"/>
  </w:num>
  <w:num w:numId="28">
    <w:abstractNumId w:val="18"/>
  </w:num>
  <w:num w:numId="29">
    <w:abstractNumId w:val="37"/>
  </w:num>
  <w:num w:numId="30">
    <w:abstractNumId w:val="21"/>
  </w:num>
  <w:num w:numId="31">
    <w:abstractNumId w:val="20"/>
  </w:num>
  <w:num w:numId="32">
    <w:abstractNumId w:val="9"/>
  </w:num>
  <w:num w:numId="33">
    <w:abstractNumId w:val="6"/>
  </w:num>
  <w:num w:numId="34">
    <w:abstractNumId w:val="43"/>
  </w:num>
  <w:num w:numId="35">
    <w:abstractNumId w:val="10"/>
  </w:num>
  <w:num w:numId="36">
    <w:abstractNumId w:val="13"/>
  </w:num>
  <w:num w:numId="37">
    <w:abstractNumId w:val="30"/>
  </w:num>
  <w:num w:numId="38">
    <w:abstractNumId w:val="7"/>
  </w:num>
  <w:num w:numId="39">
    <w:abstractNumId w:val="35"/>
  </w:num>
  <w:num w:numId="40">
    <w:abstractNumId w:val="31"/>
  </w:num>
  <w:num w:numId="41">
    <w:abstractNumId w:val="3"/>
  </w:num>
  <w:num w:numId="42">
    <w:abstractNumId w:val="36"/>
  </w:num>
  <w:num w:numId="43">
    <w:abstractNumId w:val="8"/>
  </w:num>
  <w:num w:numId="44">
    <w:abstractNumId w:val="39"/>
  </w:num>
  <w:num w:numId="45">
    <w:abstractNumId w:val="3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35"/>
    <w:rsid w:val="000138B1"/>
    <w:rsid w:val="00022625"/>
    <w:rsid w:val="00045CF9"/>
    <w:rsid w:val="000637DF"/>
    <w:rsid w:val="00072C86"/>
    <w:rsid w:val="00073D7A"/>
    <w:rsid w:val="00085A1B"/>
    <w:rsid w:val="000A07AC"/>
    <w:rsid w:val="000A090F"/>
    <w:rsid w:val="000A096D"/>
    <w:rsid w:val="000A3C46"/>
    <w:rsid w:val="000B0A81"/>
    <w:rsid w:val="000B162D"/>
    <w:rsid w:val="000B3135"/>
    <w:rsid w:val="000C4C09"/>
    <w:rsid w:val="000D2AB9"/>
    <w:rsid w:val="000E509D"/>
    <w:rsid w:val="000F3FB8"/>
    <w:rsid w:val="001016DF"/>
    <w:rsid w:val="0010414D"/>
    <w:rsid w:val="00116FA6"/>
    <w:rsid w:val="0012525B"/>
    <w:rsid w:val="00127663"/>
    <w:rsid w:val="00133ED3"/>
    <w:rsid w:val="00144EF1"/>
    <w:rsid w:val="0014642F"/>
    <w:rsid w:val="00147441"/>
    <w:rsid w:val="00151D57"/>
    <w:rsid w:val="001639E7"/>
    <w:rsid w:val="001657D2"/>
    <w:rsid w:val="00176F66"/>
    <w:rsid w:val="00182A32"/>
    <w:rsid w:val="001860EE"/>
    <w:rsid w:val="001A19D6"/>
    <w:rsid w:val="001B1152"/>
    <w:rsid w:val="001C0313"/>
    <w:rsid w:val="001C64DB"/>
    <w:rsid w:val="001C796E"/>
    <w:rsid w:val="001D296C"/>
    <w:rsid w:val="001D59DC"/>
    <w:rsid w:val="001F02B2"/>
    <w:rsid w:val="00210A33"/>
    <w:rsid w:val="0021158B"/>
    <w:rsid w:val="002169E5"/>
    <w:rsid w:val="0022114B"/>
    <w:rsid w:val="00223839"/>
    <w:rsid w:val="00243D1D"/>
    <w:rsid w:val="00255C54"/>
    <w:rsid w:val="0026030E"/>
    <w:rsid w:val="00270F2C"/>
    <w:rsid w:val="00275162"/>
    <w:rsid w:val="00281D5D"/>
    <w:rsid w:val="00284427"/>
    <w:rsid w:val="00284843"/>
    <w:rsid w:val="00287CAB"/>
    <w:rsid w:val="002907F5"/>
    <w:rsid w:val="0029096D"/>
    <w:rsid w:val="00291C1A"/>
    <w:rsid w:val="00292A64"/>
    <w:rsid w:val="002933BF"/>
    <w:rsid w:val="00295AD9"/>
    <w:rsid w:val="0029649D"/>
    <w:rsid w:val="002A0AD7"/>
    <w:rsid w:val="002A40A0"/>
    <w:rsid w:val="002C04BF"/>
    <w:rsid w:val="002C1AD4"/>
    <w:rsid w:val="002C43E2"/>
    <w:rsid w:val="002D2BB5"/>
    <w:rsid w:val="002E0FE9"/>
    <w:rsid w:val="002E54AC"/>
    <w:rsid w:val="0030782D"/>
    <w:rsid w:val="00327204"/>
    <w:rsid w:val="00340771"/>
    <w:rsid w:val="003435D7"/>
    <w:rsid w:val="00361A4D"/>
    <w:rsid w:val="00363C7C"/>
    <w:rsid w:val="00365537"/>
    <w:rsid w:val="0037477F"/>
    <w:rsid w:val="00393944"/>
    <w:rsid w:val="00397FFB"/>
    <w:rsid w:val="003A107F"/>
    <w:rsid w:val="003C351E"/>
    <w:rsid w:val="003C3D7C"/>
    <w:rsid w:val="003D1D80"/>
    <w:rsid w:val="003D24CA"/>
    <w:rsid w:val="003D412C"/>
    <w:rsid w:val="003E53D9"/>
    <w:rsid w:val="00402D7F"/>
    <w:rsid w:val="0041676E"/>
    <w:rsid w:val="00426BAF"/>
    <w:rsid w:val="00427658"/>
    <w:rsid w:val="004277B0"/>
    <w:rsid w:val="00441936"/>
    <w:rsid w:val="004424AA"/>
    <w:rsid w:val="00444C6A"/>
    <w:rsid w:val="00450C15"/>
    <w:rsid w:val="00453BD4"/>
    <w:rsid w:val="00455F18"/>
    <w:rsid w:val="00457433"/>
    <w:rsid w:val="00467845"/>
    <w:rsid w:val="00476E3E"/>
    <w:rsid w:val="004855BF"/>
    <w:rsid w:val="004A0D40"/>
    <w:rsid w:val="004C1736"/>
    <w:rsid w:val="004C59F9"/>
    <w:rsid w:val="004D08E7"/>
    <w:rsid w:val="004E44C8"/>
    <w:rsid w:val="004E472C"/>
    <w:rsid w:val="004F454D"/>
    <w:rsid w:val="004F4E18"/>
    <w:rsid w:val="00500FF4"/>
    <w:rsid w:val="00501796"/>
    <w:rsid w:val="00517AA9"/>
    <w:rsid w:val="00520BC3"/>
    <w:rsid w:val="00537E2B"/>
    <w:rsid w:val="00551AAA"/>
    <w:rsid w:val="00564012"/>
    <w:rsid w:val="0057023B"/>
    <w:rsid w:val="00581C55"/>
    <w:rsid w:val="00587D81"/>
    <w:rsid w:val="005927EC"/>
    <w:rsid w:val="005A779C"/>
    <w:rsid w:val="005A79AB"/>
    <w:rsid w:val="005B2D4C"/>
    <w:rsid w:val="005C4D7E"/>
    <w:rsid w:val="005D0EFF"/>
    <w:rsid w:val="005D502D"/>
    <w:rsid w:val="005D6823"/>
    <w:rsid w:val="005E35CE"/>
    <w:rsid w:val="00611992"/>
    <w:rsid w:val="00617776"/>
    <w:rsid w:val="00620BD7"/>
    <w:rsid w:val="006216C0"/>
    <w:rsid w:val="00652122"/>
    <w:rsid w:val="00682FB4"/>
    <w:rsid w:val="00683195"/>
    <w:rsid w:val="0068355D"/>
    <w:rsid w:val="006A7FC7"/>
    <w:rsid w:val="006B1005"/>
    <w:rsid w:val="006B4DDA"/>
    <w:rsid w:val="006B6699"/>
    <w:rsid w:val="006D1471"/>
    <w:rsid w:val="006F7593"/>
    <w:rsid w:val="00703B60"/>
    <w:rsid w:val="00705E42"/>
    <w:rsid w:val="007106CF"/>
    <w:rsid w:val="00717698"/>
    <w:rsid w:val="00730D62"/>
    <w:rsid w:val="00742977"/>
    <w:rsid w:val="00744568"/>
    <w:rsid w:val="0074483F"/>
    <w:rsid w:val="00756859"/>
    <w:rsid w:val="00761412"/>
    <w:rsid w:val="00765CBC"/>
    <w:rsid w:val="007730CE"/>
    <w:rsid w:val="00776D5C"/>
    <w:rsid w:val="0078334B"/>
    <w:rsid w:val="00797E2A"/>
    <w:rsid w:val="007A42B4"/>
    <w:rsid w:val="007A456E"/>
    <w:rsid w:val="007D3A8E"/>
    <w:rsid w:val="007D7E5B"/>
    <w:rsid w:val="007E2ACE"/>
    <w:rsid w:val="007E2F0D"/>
    <w:rsid w:val="007E43E3"/>
    <w:rsid w:val="007E7F80"/>
    <w:rsid w:val="007F247C"/>
    <w:rsid w:val="00804D4D"/>
    <w:rsid w:val="00805FC9"/>
    <w:rsid w:val="008063DE"/>
    <w:rsid w:val="008172BB"/>
    <w:rsid w:val="0082019F"/>
    <w:rsid w:val="00836783"/>
    <w:rsid w:val="00844C9F"/>
    <w:rsid w:val="00862C27"/>
    <w:rsid w:val="00872E32"/>
    <w:rsid w:val="00882910"/>
    <w:rsid w:val="00894384"/>
    <w:rsid w:val="00896282"/>
    <w:rsid w:val="008966BD"/>
    <w:rsid w:val="00896E7F"/>
    <w:rsid w:val="008A7CEF"/>
    <w:rsid w:val="008C2D9A"/>
    <w:rsid w:val="008D0959"/>
    <w:rsid w:val="008D53E9"/>
    <w:rsid w:val="008D7139"/>
    <w:rsid w:val="008F3F62"/>
    <w:rsid w:val="008F5966"/>
    <w:rsid w:val="008F5B63"/>
    <w:rsid w:val="009177B1"/>
    <w:rsid w:val="009231DF"/>
    <w:rsid w:val="00923C07"/>
    <w:rsid w:val="00926587"/>
    <w:rsid w:val="00926FE0"/>
    <w:rsid w:val="00927490"/>
    <w:rsid w:val="00937C1A"/>
    <w:rsid w:val="009542E7"/>
    <w:rsid w:val="00973E69"/>
    <w:rsid w:val="00985E18"/>
    <w:rsid w:val="009876BE"/>
    <w:rsid w:val="00987C81"/>
    <w:rsid w:val="009908CD"/>
    <w:rsid w:val="0099258C"/>
    <w:rsid w:val="00992885"/>
    <w:rsid w:val="00995312"/>
    <w:rsid w:val="00996A18"/>
    <w:rsid w:val="009A1297"/>
    <w:rsid w:val="009B584E"/>
    <w:rsid w:val="009F2C23"/>
    <w:rsid w:val="00A11D58"/>
    <w:rsid w:val="00A16C09"/>
    <w:rsid w:val="00A52105"/>
    <w:rsid w:val="00A65F4E"/>
    <w:rsid w:val="00A70839"/>
    <w:rsid w:val="00A7134A"/>
    <w:rsid w:val="00A848B0"/>
    <w:rsid w:val="00A8577A"/>
    <w:rsid w:val="00AC1F3C"/>
    <w:rsid w:val="00AC326F"/>
    <w:rsid w:val="00AD01C7"/>
    <w:rsid w:val="00AD1C85"/>
    <w:rsid w:val="00AD28CF"/>
    <w:rsid w:val="00AD4686"/>
    <w:rsid w:val="00AE2868"/>
    <w:rsid w:val="00B02A15"/>
    <w:rsid w:val="00B03A80"/>
    <w:rsid w:val="00B042DE"/>
    <w:rsid w:val="00B06C38"/>
    <w:rsid w:val="00B10405"/>
    <w:rsid w:val="00B17D95"/>
    <w:rsid w:val="00B25992"/>
    <w:rsid w:val="00B41D42"/>
    <w:rsid w:val="00B57EAD"/>
    <w:rsid w:val="00B71B7F"/>
    <w:rsid w:val="00B75CFD"/>
    <w:rsid w:val="00B807A6"/>
    <w:rsid w:val="00B84E0F"/>
    <w:rsid w:val="00B97E68"/>
    <w:rsid w:val="00B97EF4"/>
    <w:rsid w:val="00BE3711"/>
    <w:rsid w:val="00BF7098"/>
    <w:rsid w:val="00C17E7D"/>
    <w:rsid w:val="00C21436"/>
    <w:rsid w:val="00C40F20"/>
    <w:rsid w:val="00C57C57"/>
    <w:rsid w:val="00C852D2"/>
    <w:rsid w:val="00C97FCC"/>
    <w:rsid w:val="00CB4CF5"/>
    <w:rsid w:val="00CC6853"/>
    <w:rsid w:val="00CD0BE0"/>
    <w:rsid w:val="00CD164A"/>
    <w:rsid w:val="00CD3557"/>
    <w:rsid w:val="00CE5FCD"/>
    <w:rsid w:val="00CE7E8B"/>
    <w:rsid w:val="00CF1A33"/>
    <w:rsid w:val="00D03814"/>
    <w:rsid w:val="00D05840"/>
    <w:rsid w:val="00D165F5"/>
    <w:rsid w:val="00D174B9"/>
    <w:rsid w:val="00D2533E"/>
    <w:rsid w:val="00D312FD"/>
    <w:rsid w:val="00D338BB"/>
    <w:rsid w:val="00D37067"/>
    <w:rsid w:val="00D378C6"/>
    <w:rsid w:val="00D400F3"/>
    <w:rsid w:val="00D401F1"/>
    <w:rsid w:val="00D41F4C"/>
    <w:rsid w:val="00D555EA"/>
    <w:rsid w:val="00D61B89"/>
    <w:rsid w:val="00D852CB"/>
    <w:rsid w:val="00D937A0"/>
    <w:rsid w:val="00D97080"/>
    <w:rsid w:val="00DA7BB2"/>
    <w:rsid w:val="00DB2ED7"/>
    <w:rsid w:val="00DC3F6F"/>
    <w:rsid w:val="00DD65B8"/>
    <w:rsid w:val="00DE4352"/>
    <w:rsid w:val="00DE77A9"/>
    <w:rsid w:val="00DF1AD7"/>
    <w:rsid w:val="00E0690E"/>
    <w:rsid w:val="00E40968"/>
    <w:rsid w:val="00E41CFC"/>
    <w:rsid w:val="00E62488"/>
    <w:rsid w:val="00E658E3"/>
    <w:rsid w:val="00E65CFA"/>
    <w:rsid w:val="00E71A5D"/>
    <w:rsid w:val="00EC3F5F"/>
    <w:rsid w:val="00ED6D1A"/>
    <w:rsid w:val="00EE026D"/>
    <w:rsid w:val="00F03E83"/>
    <w:rsid w:val="00F15DE7"/>
    <w:rsid w:val="00F15EFE"/>
    <w:rsid w:val="00F224F0"/>
    <w:rsid w:val="00F24164"/>
    <w:rsid w:val="00F26563"/>
    <w:rsid w:val="00F30F1F"/>
    <w:rsid w:val="00F36519"/>
    <w:rsid w:val="00F36A47"/>
    <w:rsid w:val="00F409FC"/>
    <w:rsid w:val="00F46B90"/>
    <w:rsid w:val="00F5118F"/>
    <w:rsid w:val="00F56CF4"/>
    <w:rsid w:val="00F61109"/>
    <w:rsid w:val="00F833A6"/>
    <w:rsid w:val="00FA10FA"/>
    <w:rsid w:val="00FC60CB"/>
    <w:rsid w:val="00FF5313"/>
    <w:rsid w:val="490BF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EEEC9-3E8C-4DAF-9CA6-375A10CC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3135"/>
  </w:style>
  <w:style w:type="paragraph" w:styleId="Nagwek1">
    <w:name w:val="heading 1"/>
    <w:basedOn w:val="Normalny"/>
    <w:next w:val="Normalny"/>
    <w:link w:val="Nagwek1Znak"/>
    <w:uiPriority w:val="9"/>
    <w:qFormat/>
    <w:rsid w:val="007E2F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B10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0B0A8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B31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i-draggable">
    <w:name w:val="ui-draggable"/>
    <w:basedOn w:val="Normalny"/>
    <w:rsid w:val="000B31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B3135"/>
    <w:rPr>
      <w:color w:val="0563C1" w:themeColor="hyperlink"/>
      <w:u w:val="single"/>
    </w:rPr>
  </w:style>
  <w:style w:type="character" w:styleId="UyteHipercze">
    <w:name w:val="FollowedHyperlink"/>
    <w:basedOn w:val="Domylnaczcionkaakapitu"/>
    <w:uiPriority w:val="99"/>
    <w:semiHidden/>
    <w:unhideWhenUsed/>
    <w:rsid w:val="000B3135"/>
    <w:rPr>
      <w:color w:val="954F72" w:themeColor="followedHyperlink"/>
      <w:u w:val="single"/>
    </w:rPr>
  </w:style>
  <w:style w:type="character" w:customStyle="1" w:styleId="Nagwek3Znak">
    <w:name w:val="Nagłówek 3 Znak"/>
    <w:basedOn w:val="Domylnaczcionkaakapitu"/>
    <w:link w:val="Nagwek3"/>
    <w:uiPriority w:val="9"/>
    <w:rsid w:val="000B0A8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B0A81"/>
    <w:rPr>
      <w:b/>
      <w:bCs/>
    </w:rPr>
  </w:style>
  <w:style w:type="paragraph" w:styleId="Akapitzlist">
    <w:name w:val="List Paragraph"/>
    <w:basedOn w:val="Normalny"/>
    <w:uiPriority w:val="34"/>
    <w:qFormat/>
    <w:rsid w:val="007E43E3"/>
    <w:pPr>
      <w:ind w:left="720"/>
      <w:contextualSpacing/>
    </w:pPr>
  </w:style>
  <w:style w:type="character" w:styleId="Odwoaniedokomentarza">
    <w:name w:val="annotation reference"/>
    <w:basedOn w:val="Domylnaczcionkaakapitu"/>
    <w:uiPriority w:val="99"/>
    <w:semiHidden/>
    <w:unhideWhenUsed/>
    <w:rsid w:val="007E43E3"/>
    <w:rPr>
      <w:sz w:val="16"/>
      <w:szCs w:val="16"/>
    </w:rPr>
  </w:style>
  <w:style w:type="paragraph" w:styleId="Tekstkomentarza">
    <w:name w:val="annotation text"/>
    <w:basedOn w:val="Normalny"/>
    <w:link w:val="TekstkomentarzaZnak"/>
    <w:uiPriority w:val="99"/>
    <w:unhideWhenUsed/>
    <w:rsid w:val="007E43E3"/>
    <w:pPr>
      <w:spacing w:line="240" w:lineRule="auto"/>
    </w:pPr>
    <w:rPr>
      <w:sz w:val="20"/>
      <w:szCs w:val="20"/>
    </w:rPr>
  </w:style>
  <w:style w:type="character" w:customStyle="1" w:styleId="TekstkomentarzaZnak">
    <w:name w:val="Tekst komentarza Znak"/>
    <w:basedOn w:val="Domylnaczcionkaakapitu"/>
    <w:link w:val="Tekstkomentarza"/>
    <w:uiPriority w:val="99"/>
    <w:rsid w:val="007E43E3"/>
    <w:rPr>
      <w:sz w:val="20"/>
      <w:szCs w:val="20"/>
    </w:rPr>
  </w:style>
  <w:style w:type="paragraph" w:styleId="Tekstdymka">
    <w:name w:val="Balloon Text"/>
    <w:basedOn w:val="Normalny"/>
    <w:link w:val="TekstdymkaZnak"/>
    <w:uiPriority w:val="99"/>
    <w:semiHidden/>
    <w:unhideWhenUsed/>
    <w:rsid w:val="007E43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3E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E2F0D"/>
    <w:rPr>
      <w:b/>
      <w:bCs/>
    </w:rPr>
  </w:style>
  <w:style w:type="character" w:customStyle="1" w:styleId="TematkomentarzaZnak">
    <w:name w:val="Temat komentarza Znak"/>
    <w:basedOn w:val="TekstkomentarzaZnak"/>
    <w:link w:val="Tematkomentarza"/>
    <w:uiPriority w:val="99"/>
    <w:semiHidden/>
    <w:rsid w:val="007E2F0D"/>
    <w:rPr>
      <w:b/>
      <w:bCs/>
      <w:sz w:val="20"/>
      <w:szCs w:val="20"/>
    </w:rPr>
  </w:style>
  <w:style w:type="character" w:customStyle="1" w:styleId="Nagwek1Znak">
    <w:name w:val="Nagłówek 1 Znak"/>
    <w:basedOn w:val="Domylnaczcionkaakapitu"/>
    <w:link w:val="Nagwek1"/>
    <w:uiPriority w:val="9"/>
    <w:rsid w:val="007E2F0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7E2F0D"/>
    <w:pPr>
      <w:outlineLvl w:val="9"/>
    </w:pPr>
    <w:rPr>
      <w:lang w:eastAsia="pl-PL"/>
    </w:rPr>
  </w:style>
  <w:style w:type="paragraph" w:styleId="Spistreci3">
    <w:name w:val="toc 3"/>
    <w:basedOn w:val="Normalny"/>
    <w:next w:val="Normalny"/>
    <w:autoRedefine/>
    <w:uiPriority w:val="39"/>
    <w:unhideWhenUsed/>
    <w:rsid w:val="00A848B0"/>
    <w:pPr>
      <w:tabs>
        <w:tab w:val="left" w:pos="880"/>
        <w:tab w:val="right" w:leader="dot" w:pos="9062"/>
      </w:tabs>
      <w:spacing w:after="100"/>
      <w:ind w:left="440"/>
    </w:pPr>
  </w:style>
  <w:style w:type="paragraph" w:styleId="Spistreci1">
    <w:name w:val="toc 1"/>
    <w:basedOn w:val="Normalny"/>
    <w:next w:val="Normalny"/>
    <w:autoRedefine/>
    <w:uiPriority w:val="39"/>
    <w:unhideWhenUsed/>
    <w:rsid w:val="0021158B"/>
    <w:pPr>
      <w:spacing w:after="100"/>
    </w:pPr>
    <w:rPr>
      <w:rFonts w:eastAsiaTheme="minorEastAsia"/>
      <w:lang w:eastAsia="pl-PL"/>
    </w:rPr>
  </w:style>
  <w:style w:type="paragraph" w:styleId="Spistreci2">
    <w:name w:val="toc 2"/>
    <w:basedOn w:val="Normalny"/>
    <w:next w:val="Normalny"/>
    <w:autoRedefine/>
    <w:uiPriority w:val="39"/>
    <w:unhideWhenUsed/>
    <w:rsid w:val="0021158B"/>
    <w:pPr>
      <w:spacing w:after="100"/>
      <w:ind w:left="220"/>
    </w:pPr>
    <w:rPr>
      <w:rFonts w:eastAsiaTheme="minorEastAsia"/>
      <w:lang w:eastAsia="pl-PL"/>
    </w:rPr>
  </w:style>
  <w:style w:type="paragraph" w:styleId="Spistreci4">
    <w:name w:val="toc 4"/>
    <w:basedOn w:val="Normalny"/>
    <w:next w:val="Normalny"/>
    <w:autoRedefine/>
    <w:uiPriority w:val="39"/>
    <w:unhideWhenUsed/>
    <w:rsid w:val="0021158B"/>
    <w:pPr>
      <w:spacing w:after="100"/>
      <w:ind w:left="660"/>
    </w:pPr>
    <w:rPr>
      <w:rFonts w:eastAsiaTheme="minorEastAsia"/>
      <w:lang w:eastAsia="pl-PL"/>
    </w:rPr>
  </w:style>
  <w:style w:type="paragraph" w:styleId="Spistreci5">
    <w:name w:val="toc 5"/>
    <w:basedOn w:val="Normalny"/>
    <w:next w:val="Normalny"/>
    <w:autoRedefine/>
    <w:uiPriority w:val="39"/>
    <w:unhideWhenUsed/>
    <w:rsid w:val="0021158B"/>
    <w:pPr>
      <w:spacing w:after="100"/>
      <w:ind w:left="880"/>
    </w:pPr>
    <w:rPr>
      <w:rFonts w:eastAsiaTheme="minorEastAsia"/>
      <w:lang w:eastAsia="pl-PL"/>
    </w:rPr>
  </w:style>
  <w:style w:type="paragraph" w:styleId="Spistreci6">
    <w:name w:val="toc 6"/>
    <w:basedOn w:val="Normalny"/>
    <w:next w:val="Normalny"/>
    <w:autoRedefine/>
    <w:uiPriority w:val="39"/>
    <w:unhideWhenUsed/>
    <w:rsid w:val="0021158B"/>
    <w:pPr>
      <w:spacing w:after="100"/>
      <w:ind w:left="1100"/>
    </w:pPr>
    <w:rPr>
      <w:rFonts w:eastAsiaTheme="minorEastAsia"/>
      <w:lang w:eastAsia="pl-PL"/>
    </w:rPr>
  </w:style>
  <w:style w:type="paragraph" w:styleId="Spistreci7">
    <w:name w:val="toc 7"/>
    <w:basedOn w:val="Normalny"/>
    <w:next w:val="Normalny"/>
    <w:autoRedefine/>
    <w:uiPriority w:val="39"/>
    <w:unhideWhenUsed/>
    <w:rsid w:val="0021158B"/>
    <w:pPr>
      <w:spacing w:after="100"/>
      <w:ind w:left="1320"/>
    </w:pPr>
    <w:rPr>
      <w:rFonts w:eastAsiaTheme="minorEastAsia"/>
      <w:lang w:eastAsia="pl-PL"/>
    </w:rPr>
  </w:style>
  <w:style w:type="paragraph" w:styleId="Spistreci8">
    <w:name w:val="toc 8"/>
    <w:basedOn w:val="Normalny"/>
    <w:next w:val="Normalny"/>
    <w:autoRedefine/>
    <w:uiPriority w:val="39"/>
    <w:unhideWhenUsed/>
    <w:rsid w:val="0021158B"/>
    <w:pPr>
      <w:spacing w:after="100"/>
      <w:ind w:left="1540"/>
    </w:pPr>
    <w:rPr>
      <w:rFonts w:eastAsiaTheme="minorEastAsia"/>
      <w:lang w:eastAsia="pl-PL"/>
    </w:rPr>
  </w:style>
  <w:style w:type="paragraph" w:styleId="Spistreci9">
    <w:name w:val="toc 9"/>
    <w:basedOn w:val="Normalny"/>
    <w:next w:val="Normalny"/>
    <w:autoRedefine/>
    <w:uiPriority w:val="39"/>
    <w:unhideWhenUsed/>
    <w:rsid w:val="0021158B"/>
    <w:pPr>
      <w:spacing w:after="100"/>
      <w:ind w:left="1760"/>
    </w:pPr>
    <w:rPr>
      <w:rFonts w:eastAsiaTheme="minorEastAsia"/>
      <w:lang w:eastAsia="pl-PL"/>
    </w:rPr>
  </w:style>
  <w:style w:type="paragraph" w:styleId="Tytu">
    <w:name w:val="Title"/>
    <w:basedOn w:val="Normalny"/>
    <w:next w:val="Normalny"/>
    <w:link w:val="TytuZnak"/>
    <w:uiPriority w:val="10"/>
    <w:qFormat/>
    <w:rsid w:val="00F46B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6B90"/>
    <w:rPr>
      <w:rFonts w:asciiTheme="majorHAnsi" w:eastAsiaTheme="majorEastAsia" w:hAnsiTheme="majorHAnsi" w:cstheme="majorBidi"/>
      <w:spacing w:val="-10"/>
      <w:kern w:val="28"/>
      <w:sz w:val="56"/>
      <w:szCs w:val="56"/>
    </w:rPr>
  </w:style>
  <w:style w:type="paragraph" w:styleId="Bezodstpw">
    <w:name w:val="No Spacing"/>
    <w:link w:val="BezodstpwZnak"/>
    <w:uiPriority w:val="1"/>
    <w:qFormat/>
    <w:rsid w:val="00730D6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30D62"/>
    <w:rPr>
      <w:rFonts w:eastAsiaTheme="minorEastAsia"/>
      <w:lang w:eastAsia="pl-PL"/>
    </w:rPr>
  </w:style>
  <w:style w:type="paragraph" w:styleId="Poprawka">
    <w:name w:val="Revision"/>
    <w:hidden/>
    <w:uiPriority w:val="99"/>
    <w:semiHidden/>
    <w:rsid w:val="00281D5D"/>
    <w:pPr>
      <w:spacing w:after="0" w:line="240" w:lineRule="auto"/>
    </w:pPr>
  </w:style>
  <w:style w:type="paragraph" w:styleId="Nagwek">
    <w:name w:val="header"/>
    <w:basedOn w:val="Normalny"/>
    <w:link w:val="NagwekZnak"/>
    <w:uiPriority w:val="99"/>
    <w:unhideWhenUsed/>
    <w:rsid w:val="00D40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00F3"/>
  </w:style>
  <w:style w:type="paragraph" w:styleId="Stopka">
    <w:name w:val="footer"/>
    <w:basedOn w:val="Normalny"/>
    <w:link w:val="StopkaZnak"/>
    <w:uiPriority w:val="99"/>
    <w:unhideWhenUsed/>
    <w:rsid w:val="00D40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00F3"/>
  </w:style>
  <w:style w:type="character" w:customStyle="1" w:styleId="cf01">
    <w:name w:val="cf01"/>
    <w:basedOn w:val="Domylnaczcionkaakapitu"/>
    <w:rsid w:val="00D338BB"/>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E658E3"/>
    <w:rPr>
      <w:color w:val="605E5C"/>
      <w:shd w:val="clear" w:color="auto" w:fill="E1DFDD"/>
    </w:rPr>
  </w:style>
  <w:style w:type="paragraph" w:customStyle="1" w:styleId="xmsonormal">
    <w:name w:val="x_msonormal"/>
    <w:basedOn w:val="Normalny"/>
    <w:uiPriority w:val="99"/>
    <w:rsid w:val="00652122"/>
    <w:pPr>
      <w:spacing w:before="100" w:beforeAutospacing="1" w:after="100" w:afterAutospacing="1" w:line="240" w:lineRule="auto"/>
    </w:pPr>
    <w:rPr>
      <w:rFonts w:ascii="Calibri" w:hAnsi="Calibri" w:cs="Calibri"/>
      <w:lang w:eastAsia="pl-PL"/>
    </w:rPr>
  </w:style>
  <w:style w:type="paragraph" w:customStyle="1" w:styleId="xmsolistparagraph">
    <w:name w:val="x_msolistparagraph"/>
    <w:basedOn w:val="Normalny"/>
    <w:uiPriority w:val="99"/>
    <w:rsid w:val="00652122"/>
    <w:pPr>
      <w:spacing w:before="100" w:beforeAutospacing="1" w:after="100" w:afterAutospacing="1" w:line="240" w:lineRule="auto"/>
    </w:pPr>
    <w:rPr>
      <w:rFonts w:ascii="Calibri" w:hAnsi="Calibri" w:cs="Calibri"/>
      <w:lang w:eastAsia="pl-PL"/>
    </w:rPr>
  </w:style>
  <w:style w:type="character" w:customStyle="1" w:styleId="ui-provider">
    <w:name w:val="ui-provider"/>
    <w:basedOn w:val="Domylnaczcionkaakapitu"/>
    <w:rsid w:val="00862C27"/>
  </w:style>
  <w:style w:type="character" w:customStyle="1" w:styleId="Nagwek2Znak">
    <w:name w:val="Nagłówek 2 Znak"/>
    <w:basedOn w:val="Domylnaczcionkaakapitu"/>
    <w:link w:val="Nagwek2"/>
    <w:uiPriority w:val="9"/>
    <w:semiHidden/>
    <w:rsid w:val="006B1005"/>
    <w:rPr>
      <w:rFonts w:asciiTheme="majorHAnsi" w:eastAsiaTheme="majorEastAsia" w:hAnsiTheme="majorHAnsi" w:cstheme="majorBidi"/>
      <w:color w:val="2E74B5" w:themeColor="accent1" w:themeShade="BF"/>
      <w:sz w:val="26"/>
      <w:szCs w:val="26"/>
    </w:rPr>
  </w:style>
  <w:style w:type="paragraph" w:customStyle="1" w:styleId="Default">
    <w:name w:val="Default"/>
    <w:rsid w:val="00F15E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999">
      <w:bodyDiv w:val="1"/>
      <w:marLeft w:val="0"/>
      <w:marRight w:val="0"/>
      <w:marTop w:val="0"/>
      <w:marBottom w:val="0"/>
      <w:divBdr>
        <w:top w:val="none" w:sz="0" w:space="0" w:color="auto"/>
        <w:left w:val="none" w:sz="0" w:space="0" w:color="auto"/>
        <w:bottom w:val="none" w:sz="0" w:space="0" w:color="auto"/>
        <w:right w:val="none" w:sz="0" w:space="0" w:color="auto"/>
      </w:divBdr>
    </w:div>
    <w:div w:id="72553240">
      <w:bodyDiv w:val="1"/>
      <w:marLeft w:val="0"/>
      <w:marRight w:val="0"/>
      <w:marTop w:val="0"/>
      <w:marBottom w:val="0"/>
      <w:divBdr>
        <w:top w:val="none" w:sz="0" w:space="0" w:color="auto"/>
        <w:left w:val="none" w:sz="0" w:space="0" w:color="auto"/>
        <w:bottom w:val="none" w:sz="0" w:space="0" w:color="auto"/>
        <w:right w:val="none" w:sz="0" w:space="0" w:color="auto"/>
      </w:divBdr>
    </w:div>
    <w:div w:id="89325723">
      <w:bodyDiv w:val="1"/>
      <w:marLeft w:val="0"/>
      <w:marRight w:val="0"/>
      <w:marTop w:val="0"/>
      <w:marBottom w:val="0"/>
      <w:divBdr>
        <w:top w:val="none" w:sz="0" w:space="0" w:color="auto"/>
        <w:left w:val="none" w:sz="0" w:space="0" w:color="auto"/>
        <w:bottom w:val="none" w:sz="0" w:space="0" w:color="auto"/>
        <w:right w:val="none" w:sz="0" w:space="0" w:color="auto"/>
      </w:divBdr>
      <w:divsChild>
        <w:div w:id="1304893220">
          <w:marLeft w:val="0"/>
          <w:marRight w:val="0"/>
          <w:marTop w:val="0"/>
          <w:marBottom w:val="0"/>
          <w:divBdr>
            <w:top w:val="none" w:sz="0" w:space="0" w:color="auto"/>
            <w:left w:val="none" w:sz="0" w:space="0" w:color="auto"/>
            <w:bottom w:val="none" w:sz="0" w:space="0" w:color="auto"/>
            <w:right w:val="none" w:sz="0" w:space="0" w:color="auto"/>
          </w:divBdr>
        </w:div>
        <w:div w:id="1451977065">
          <w:marLeft w:val="0"/>
          <w:marRight w:val="0"/>
          <w:marTop w:val="0"/>
          <w:marBottom w:val="0"/>
          <w:divBdr>
            <w:top w:val="none" w:sz="0" w:space="0" w:color="auto"/>
            <w:left w:val="none" w:sz="0" w:space="0" w:color="auto"/>
            <w:bottom w:val="none" w:sz="0" w:space="0" w:color="auto"/>
            <w:right w:val="none" w:sz="0" w:space="0" w:color="auto"/>
          </w:divBdr>
        </w:div>
      </w:divsChild>
    </w:div>
    <w:div w:id="256599834">
      <w:bodyDiv w:val="1"/>
      <w:marLeft w:val="0"/>
      <w:marRight w:val="0"/>
      <w:marTop w:val="0"/>
      <w:marBottom w:val="0"/>
      <w:divBdr>
        <w:top w:val="none" w:sz="0" w:space="0" w:color="auto"/>
        <w:left w:val="none" w:sz="0" w:space="0" w:color="auto"/>
        <w:bottom w:val="none" w:sz="0" w:space="0" w:color="auto"/>
        <w:right w:val="none" w:sz="0" w:space="0" w:color="auto"/>
      </w:divBdr>
    </w:div>
    <w:div w:id="284778940">
      <w:bodyDiv w:val="1"/>
      <w:marLeft w:val="0"/>
      <w:marRight w:val="0"/>
      <w:marTop w:val="0"/>
      <w:marBottom w:val="0"/>
      <w:divBdr>
        <w:top w:val="none" w:sz="0" w:space="0" w:color="auto"/>
        <w:left w:val="none" w:sz="0" w:space="0" w:color="auto"/>
        <w:bottom w:val="none" w:sz="0" w:space="0" w:color="auto"/>
        <w:right w:val="none" w:sz="0" w:space="0" w:color="auto"/>
      </w:divBdr>
      <w:divsChild>
        <w:div w:id="164980047">
          <w:marLeft w:val="0"/>
          <w:marRight w:val="0"/>
          <w:marTop w:val="0"/>
          <w:marBottom w:val="0"/>
          <w:divBdr>
            <w:top w:val="none" w:sz="0" w:space="0" w:color="auto"/>
            <w:left w:val="none" w:sz="0" w:space="0" w:color="auto"/>
            <w:bottom w:val="none" w:sz="0" w:space="0" w:color="auto"/>
            <w:right w:val="none" w:sz="0" w:space="0" w:color="auto"/>
          </w:divBdr>
        </w:div>
        <w:div w:id="937755087">
          <w:marLeft w:val="0"/>
          <w:marRight w:val="0"/>
          <w:marTop w:val="0"/>
          <w:marBottom w:val="0"/>
          <w:divBdr>
            <w:top w:val="none" w:sz="0" w:space="0" w:color="auto"/>
            <w:left w:val="none" w:sz="0" w:space="0" w:color="auto"/>
            <w:bottom w:val="none" w:sz="0" w:space="0" w:color="auto"/>
            <w:right w:val="none" w:sz="0" w:space="0" w:color="auto"/>
          </w:divBdr>
        </w:div>
        <w:div w:id="2088382156">
          <w:marLeft w:val="0"/>
          <w:marRight w:val="0"/>
          <w:marTop w:val="0"/>
          <w:marBottom w:val="0"/>
          <w:divBdr>
            <w:top w:val="none" w:sz="0" w:space="0" w:color="auto"/>
            <w:left w:val="none" w:sz="0" w:space="0" w:color="auto"/>
            <w:bottom w:val="none" w:sz="0" w:space="0" w:color="auto"/>
            <w:right w:val="none" w:sz="0" w:space="0" w:color="auto"/>
          </w:divBdr>
        </w:div>
        <w:div w:id="1426346751">
          <w:marLeft w:val="0"/>
          <w:marRight w:val="0"/>
          <w:marTop w:val="0"/>
          <w:marBottom w:val="0"/>
          <w:divBdr>
            <w:top w:val="none" w:sz="0" w:space="0" w:color="auto"/>
            <w:left w:val="none" w:sz="0" w:space="0" w:color="auto"/>
            <w:bottom w:val="none" w:sz="0" w:space="0" w:color="auto"/>
            <w:right w:val="none" w:sz="0" w:space="0" w:color="auto"/>
          </w:divBdr>
        </w:div>
        <w:div w:id="577327242">
          <w:marLeft w:val="0"/>
          <w:marRight w:val="0"/>
          <w:marTop w:val="0"/>
          <w:marBottom w:val="0"/>
          <w:divBdr>
            <w:top w:val="none" w:sz="0" w:space="0" w:color="auto"/>
            <w:left w:val="none" w:sz="0" w:space="0" w:color="auto"/>
            <w:bottom w:val="none" w:sz="0" w:space="0" w:color="auto"/>
            <w:right w:val="none" w:sz="0" w:space="0" w:color="auto"/>
          </w:divBdr>
        </w:div>
        <w:div w:id="1505704119">
          <w:marLeft w:val="0"/>
          <w:marRight w:val="0"/>
          <w:marTop w:val="0"/>
          <w:marBottom w:val="0"/>
          <w:divBdr>
            <w:top w:val="none" w:sz="0" w:space="0" w:color="auto"/>
            <w:left w:val="none" w:sz="0" w:space="0" w:color="auto"/>
            <w:bottom w:val="none" w:sz="0" w:space="0" w:color="auto"/>
            <w:right w:val="none" w:sz="0" w:space="0" w:color="auto"/>
          </w:divBdr>
        </w:div>
        <w:div w:id="1739400181">
          <w:marLeft w:val="0"/>
          <w:marRight w:val="0"/>
          <w:marTop w:val="0"/>
          <w:marBottom w:val="0"/>
          <w:divBdr>
            <w:top w:val="none" w:sz="0" w:space="0" w:color="auto"/>
            <w:left w:val="none" w:sz="0" w:space="0" w:color="auto"/>
            <w:bottom w:val="none" w:sz="0" w:space="0" w:color="auto"/>
            <w:right w:val="none" w:sz="0" w:space="0" w:color="auto"/>
          </w:divBdr>
        </w:div>
        <w:div w:id="1948923525">
          <w:marLeft w:val="0"/>
          <w:marRight w:val="0"/>
          <w:marTop w:val="0"/>
          <w:marBottom w:val="0"/>
          <w:divBdr>
            <w:top w:val="none" w:sz="0" w:space="0" w:color="auto"/>
            <w:left w:val="none" w:sz="0" w:space="0" w:color="auto"/>
            <w:bottom w:val="none" w:sz="0" w:space="0" w:color="auto"/>
            <w:right w:val="none" w:sz="0" w:space="0" w:color="auto"/>
          </w:divBdr>
        </w:div>
        <w:div w:id="497498253">
          <w:marLeft w:val="0"/>
          <w:marRight w:val="0"/>
          <w:marTop w:val="0"/>
          <w:marBottom w:val="0"/>
          <w:divBdr>
            <w:top w:val="none" w:sz="0" w:space="0" w:color="auto"/>
            <w:left w:val="none" w:sz="0" w:space="0" w:color="auto"/>
            <w:bottom w:val="none" w:sz="0" w:space="0" w:color="auto"/>
            <w:right w:val="none" w:sz="0" w:space="0" w:color="auto"/>
          </w:divBdr>
        </w:div>
        <w:div w:id="44718483">
          <w:marLeft w:val="0"/>
          <w:marRight w:val="0"/>
          <w:marTop w:val="0"/>
          <w:marBottom w:val="0"/>
          <w:divBdr>
            <w:top w:val="none" w:sz="0" w:space="0" w:color="auto"/>
            <w:left w:val="none" w:sz="0" w:space="0" w:color="auto"/>
            <w:bottom w:val="none" w:sz="0" w:space="0" w:color="auto"/>
            <w:right w:val="none" w:sz="0" w:space="0" w:color="auto"/>
          </w:divBdr>
        </w:div>
      </w:divsChild>
    </w:div>
    <w:div w:id="331494579">
      <w:bodyDiv w:val="1"/>
      <w:marLeft w:val="0"/>
      <w:marRight w:val="0"/>
      <w:marTop w:val="0"/>
      <w:marBottom w:val="0"/>
      <w:divBdr>
        <w:top w:val="none" w:sz="0" w:space="0" w:color="auto"/>
        <w:left w:val="none" w:sz="0" w:space="0" w:color="auto"/>
        <w:bottom w:val="none" w:sz="0" w:space="0" w:color="auto"/>
        <w:right w:val="none" w:sz="0" w:space="0" w:color="auto"/>
      </w:divBdr>
    </w:div>
    <w:div w:id="520779876">
      <w:bodyDiv w:val="1"/>
      <w:marLeft w:val="0"/>
      <w:marRight w:val="0"/>
      <w:marTop w:val="0"/>
      <w:marBottom w:val="0"/>
      <w:divBdr>
        <w:top w:val="none" w:sz="0" w:space="0" w:color="auto"/>
        <w:left w:val="none" w:sz="0" w:space="0" w:color="auto"/>
        <w:bottom w:val="none" w:sz="0" w:space="0" w:color="auto"/>
        <w:right w:val="none" w:sz="0" w:space="0" w:color="auto"/>
      </w:divBdr>
      <w:divsChild>
        <w:div w:id="1231773595">
          <w:marLeft w:val="0"/>
          <w:marRight w:val="0"/>
          <w:marTop w:val="0"/>
          <w:marBottom w:val="0"/>
          <w:divBdr>
            <w:top w:val="none" w:sz="0" w:space="0" w:color="auto"/>
            <w:left w:val="none" w:sz="0" w:space="0" w:color="auto"/>
            <w:bottom w:val="none" w:sz="0" w:space="0" w:color="auto"/>
            <w:right w:val="none" w:sz="0" w:space="0" w:color="auto"/>
          </w:divBdr>
        </w:div>
        <w:div w:id="1774401302">
          <w:marLeft w:val="0"/>
          <w:marRight w:val="0"/>
          <w:marTop w:val="0"/>
          <w:marBottom w:val="0"/>
          <w:divBdr>
            <w:top w:val="none" w:sz="0" w:space="0" w:color="auto"/>
            <w:left w:val="none" w:sz="0" w:space="0" w:color="auto"/>
            <w:bottom w:val="none" w:sz="0" w:space="0" w:color="auto"/>
            <w:right w:val="none" w:sz="0" w:space="0" w:color="auto"/>
          </w:divBdr>
        </w:div>
        <w:div w:id="1728869028">
          <w:marLeft w:val="0"/>
          <w:marRight w:val="0"/>
          <w:marTop w:val="0"/>
          <w:marBottom w:val="0"/>
          <w:divBdr>
            <w:top w:val="none" w:sz="0" w:space="0" w:color="auto"/>
            <w:left w:val="none" w:sz="0" w:space="0" w:color="auto"/>
            <w:bottom w:val="none" w:sz="0" w:space="0" w:color="auto"/>
            <w:right w:val="none" w:sz="0" w:space="0" w:color="auto"/>
          </w:divBdr>
        </w:div>
        <w:div w:id="759257070">
          <w:marLeft w:val="0"/>
          <w:marRight w:val="0"/>
          <w:marTop w:val="0"/>
          <w:marBottom w:val="0"/>
          <w:divBdr>
            <w:top w:val="none" w:sz="0" w:space="0" w:color="auto"/>
            <w:left w:val="none" w:sz="0" w:space="0" w:color="auto"/>
            <w:bottom w:val="none" w:sz="0" w:space="0" w:color="auto"/>
            <w:right w:val="none" w:sz="0" w:space="0" w:color="auto"/>
          </w:divBdr>
        </w:div>
        <w:div w:id="1465733857">
          <w:marLeft w:val="0"/>
          <w:marRight w:val="0"/>
          <w:marTop w:val="0"/>
          <w:marBottom w:val="0"/>
          <w:divBdr>
            <w:top w:val="none" w:sz="0" w:space="0" w:color="auto"/>
            <w:left w:val="none" w:sz="0" w:space="0" w:color="auto"/>
            <w:bottom w:val="none" w:sz="0" w:space="0" w:color="auto"/>
            <w:right w:val="none" w:sz="0" w:space="0" w:color="auto"/>
          </w:divBdr>
        </w:div>
        <w:div w:id="799808831">
          <w:marLeft w:val="0"/>
          <w:marRight w:val="0"/>
          <w:marTop w:val="0"/>
          <w:marBottom w:val="0"/>
          <w:divBdr>
            <w:top w:val="none" w:sz="0" w:space="0" w:color="auto"/>
            <w:left w:val="none" w:sz="0" w:space="0" w:color="auto"/>
            <w:bottom w:val="none" w:sz="0" w:space="0" w:color="auto"/>
            <w:right w:val="none" w:sz="0" w:space="0" w:color="auto"/>
          </w:divBdr>
        </w:div>
        <w:div w:id="154954234">
          <w:marLeft w:val="0"/>
          <w:marRight w:val="0"/>
          <w:marTop w:val="0"/>
          <w:marBottom w:val="0"/>
          <w:divBdr>
            <w:top w:val="none" w:sz="0" w:space="0" w:color="auto"/>
            <w:left w:val="none" w:sz="0" w:space="0" w:color="auto"/>
            <w:bottom w:val="none" w:sz="0" w:space="0" w:color="auto"/>
            <w:right w:val="none" w:sz="0" w:space="0" w:color="auto"/>
          </w:divBdr>
        </w:div>
        <w:div w:id="1096946868">
          <w:marLeft w:val="0"/>
          <w:marRight w:val="0"/>
          <w:marTop w:val="0"/>
          <w:marBottom w:val="0"/>
          <w:divBdr>
            <w:top w:val="none" w:sz="0" w:space="0" w:color="auto"/>
            <w:left w:val="none" w:sz="0" w:space="0" w:color="auto"/>
            <w:bottom w:val="none" w:sz="0" w:space="0" w:color="auto"/>
            <w:right w:val="none" w:sz="0" w:space="0" w:color="auto"/>
          </w:divBdr>
        </w:div>
        <w:div w:id="1359966062">
          <w:marLeft w:val="0"/>
          <w:marRight w:val="0"/>
          <w:marTop w:val="0"/>
          <w:marBottom w:val="0"/>
          <w:divBdr>
            <w:top w:val="none" w:sz="0" w:space="0" w:color="auto"/>
            <w:left w:val="none" w:sz="0" w:space="0" w:color="auto"/>
            <w:bottom w:val="none" w:sz="0" w:space="0" w:color="auto"/>
            <w:right w:val="none" w:sz="0" w:space="0" w:color="auto"/>
          </w:divBdr>
        </w:div>
        <w:div w:id="2146965536">
          <w:marLeft w:val="0"/>
          <w:marRight w:val="0"/>
          <w:marTop w:val="0"/>
          <w:marBottom w:val="0"/>
          <w:divBdr>
            <w:top w:val="none" w:sz="0" w:space="0" w:color="auto"/>
            <w:left w:val="none" w:sz="0" w:space="0" w:color="auto"/>
            <w:bottom w:val="none" w:sz="0" w:space="0" w:color="auto"/>
            <w:right w:val="none" w:sz="0" w:space="0" w:color="auto"/>
          </w:divBdr>
        </w:div>
      </w:divsChild>
    </w:div>
    <w:div w:id="785081220">
      <w:bodyDiv w:val="1"/>
      <w:marLeft w:val="0"/>
      <w:marRight w:val="0"/>
      <w:marTop w:val="0"/>
      <w:marBottom w:val="0"/>
      <w:divBdr>
        <w:top w:val="none" w:sz="0" w:space="0" w:color="auto"/>
        <w:left w:val="none" w:sz="0" w:space="0" w:color="auto"/>
        <w:bottom w:val="none" w:sz="0" w:space="0" w:color="auto"/>
        <w:right w:val="none" w:sz="0" w:space="0" w:color="auto"/>
      </w:divBdr>
    </w:div>
    <w:div w:id="941453054">
      <w:bodyDiv w:val="1"/>
      <w:marLeft w:val="0"/>
      <w:marRight w:val="0"/>
      <w:marTop w:val="0"/>
      <w:marBottom w:val="0"/>
      <w:divBdr>
        <w:top w:val="none" w:sz="0" w:space="0" w:color="auto"/>
        <w:left w:val="none" w:sz="0" w:space="0" w:color="auto"/>
        <w:bottom w:val="none" w:sz="0" w:space="0" w:color="auto"/>
        <w:right w:val="none" w:sz="0" w:space="0" w:color="auto"/>
      </w:divBdr>
    </w:div>
    <w:div w:id="946693760">
      <w:bodyDiv w:val="1"/>
      <w:marLeft w:val="0"/>
      <w:marRight w:val="0"/>
      <w:marTop w:val="0"/>
      <w:marBottom w:val="0"/>
      <w:divBdr>
        <w:top w:val="none" w:sz="0" w:space="0" w:color="auto"/>
        <w:left w:val="none" w:sz="0" w:space="0" w:color="auto"/>
        <w:bottom w:val="none" w:sz="0" w:space="0" w:color="auto"/>
        <w:right w:val="none" w:sz="0" w:space="0" w:color="auto"/>
      </w:divBdr>
      <w:divsChild>
        <w:div w:id="808859670">
          <w:marLeft w:val="0"/>
          <w:marRight w:val="0"/>
          <w:marTop w:val="0"/>
          <w:marBottom w:val="0"/>
          <w:divBdr>
            <w:top w:val="none" w:sz="0" w:space="0" w:color="auto"/>
            <w:left w:val="none" w:sz="0" w:space="0" w:color="auto"/>
            <w:bottom w:val="none" w:sz="0" w:space="0" w:color="auto"/>
            <w:right w:val="none" w:sz="0" w:space="0" w:color="auto"/>
          </w:divBdr>
        </w:div>
      </w:divsChild>
    </w:div>
    <w:div w:id="1083645133">
      <w:bodyDiv w:val="1"/>
      <w:marLeft w:val="0"/>
      <w:marRight w:val="0"/>
      <w:marTop w:val="0"/>
      <w:marBottom w:val="0"/>
      <w:divBdr>
        <w:top w:val="none" w:sz="0" w:space="0" w:color="auto"/>
        <w:left w:val="none" w:sz="0" w:space="0" w:color="auto"/>
        <w:bottom w:val="none" w:sz="0" w:space="0" w:color="auto"/>
        <w:right w:val="none" w:sz="0" w:space="0" w:color="auto"/>
      </w:divBdr>
    </w:div>
    <w:div w:id="1251231654">
      <w:bodyDiv w:val="1"/>
      <w:marLeft w:val="0"/>
      <w:marRight w:val="0"/>
      <w:marTop w:val="0"/>
      <w:marBottom w:val="0"/>
      <w:divBdr>
        <w:top w:val="none" w:sz="0" w:space="0" w:color="auto"/>
        <w:left w:val="none" w:sz="0" w:space="0" w:color="auto"/>
        <w:bottom w:val="none" w:sz="0" w:space="0" w:color="auto"/>
        <w:right w:val="none" w:sz="0" w:space="0" w:color="auto"/>
      </w:divBdr>
    </w:div>
    <w:div w:id="1289125760">
      <w:bodyDiv w:val="1"/>
      <w:marLeft w:val="0"/>
      <w:marRight w:val="0"/>
      <w:marTop w:val="0"/>
      <w:marBottom w:val="0"/>
      <w:divBdr>
        <w:top w:val="none" w:sz="0" w:space="0" w:color="auto"/>
        <w:left w:val="none" w:sz="0" w:space="0" w:color="auto"/>
        <w:bottom w:val="none" w:sz="0" w:space="0" w:color="auto"/>
        <w:right w:val="none" w:sz="0" w:space="0" w:color="auto"/>
      </w:divBdr>
    </w:div>
    <w:div w:id="1387876787">
      <w:bodyDiv w:val="1"/>
      <w:marLeft w:val="0"/>
      <w:marRight w:val="0"/>
      <w:marTop w:val="0"/>
      <w:marBottom w:val="0"/>
      <w:divBdr>
        <w:top w:val="none" w:sz="0" w:space="0" w:color="auto"/>
        <w:left w:val="none" w:sz="0" w:space="0" w:color="auto"/>
        <w:bottom w:val="none" w:sz="0" w:space="0" w:color="auto"/>
        <w:right w:val="none" w:sz="0" w:space="0" w:color="auto"/>
      </w:divBdr>
    </w:div>
    <w:div w:id="1429694519">
      <w:bodyDiv w:val="1"/>
      <w:marLeft w:val="0"/>
      <w:marRight w:val="0"/>
      <w:marTop w:val="0"/>
      <w:marBottom w:val="0"/>
      <w:divBdr>
        <w:top w:val="none" w:sz="0" w:space="0" w:color="auto"/>
        <w:left w:val="none" w:sz="0" w:space="0" w:color="auto"/>
        <w:bottom w:val="none" w:sz="0" w:space="0" w:color="auto"/>
        <w:right w:val="none" w:sz="0" w:space="0" w:color="auto"/>
      </w:divBdr>
    </w:div>
    <w:div w:id="1598951046">
      <w:bodyDiv w:val="1"/>
      <w:marLeft w:val="0"/>
      <w:marRight w:val="0"/>
      <w:marTop w:val="0"/>
      <w:marBottom w:val="0"/>
      <w:divBdr>
        <w:top w:val="none" w:sz="0" w:space="0" w:color="auto"/>
        <w:left w:val="none" w:sz="0" w:space="0" w:color="auto"/>
        <w:bottom w:val="none" w:sz="0" w:space="0" w:color="auto"/>
        <w:right w:val="none" w:sz="0" w:space="0" w:color="auto"/>
      </w:divBdr>
    </w:div>
    <w:div w:id="1623612353">
      <w:bodyDiv w:val="1"/>
      <w:marLeft w:val="0"/>
      <w:marRight w:val="0"/>
      <w:marTop w:val="0"/>
      <w:marBottom w:val="0"/>
      <w:divBdr>
        <w:top w:val="none" w:sz="0" w:space="0" w:color="auto"/>
        <w:left w:val="none" w:sz="0" w:space="0" w:color="auto"/>
        <w:bottom w:val="none" w:sz="0" w:space="0" w:color="auto"/>
        <w:right w:val="none" w:sz="0" w:space="0" w:color="auto"/>
      </w:divBdr>
    </w:div>
    <w:div w:id="1753694297">
      <w:bodyDiv w:val="1"/>
      <w:marLeft w:val="0"/>
      <w:marRight w:val="0"/>
      <w:marTop w:val="0"/>
      <w:marBottom w:val="0"/>
      <w:divBdr>
        <w:top w:val="none" w:sz="0" w:space="0" w:color="auto"/>
        <w:left w:val="none" w:sz="0" w:space="0" w:color="auto"/>
        <w:bottom w:val="none" w:sz="0" w:space="0" w:color="auto"/>
        <w:right w:val="none" w:sz="0" w:space="0" w:color="auto"/>
      </w:divBdr>
    </w:div>
    <w:div w:id="1771201752">
      <w:bodyDiv w:val="1"/>
      <w:marLeft w:val="0"/>
      <w:marRight w:val="0"/>
      <w:marTop w:val="0"/>
      <w:marBottom w:val="0"/>
      <w:divBdr>
        <w:top w:val="none" w:sz="0" w:space="0" w:color="auto"/>
        <w:left w:val="none" w:sz="0" w:space="0" w:color="auto"/>
        <w:bottom w:val="none" w:sz="0" w:space="0" w:color="auto"/>
        <w:right w:val="none" w:sz="0" w:space="0" w:color="auto"/>
      </w:divBdr>
    </w:div>
    <w:div w:id="1891188430">
      <w:bodyDiv w:val="1"/>
      <w:marLeft w:val="0"/>
      <w:marRight w:val="0"/>
      <w:marTop w:val="0"/>
      <w:marBottom w:val="0"/>
      <w:divBdr>
        <w:top w:val="none" w:sz="0" w:space="0" w:color="auto"/>
        <w:left w:val="none" w:sz="0" w:space="0" w:color="auto"/>
        <w:bottom w:val="none" w:sz="0" w:space="0" w:color="auto"/>
        <w:right w:val="none" w:sz="0" w:space="0" w:color="auto"/>
      </w:divBdr>
    </w:div>
    <w:div w:id="1895311167">
      <w:bodyDiv w:val="1"/>
      <w:marLeft w:val="0"/>
      <w:marRight w:val="0"/>
      <w:marTop w:val="0"/>
      <w:marBottom w:val="0"/>
      <w:divBdr>
        <w:top w:val="none" w:sz="0" w:space="0" w:color="auto"/>
        <w:left w:val="none" w:sz="0" w:space="0" w:color="auto"/>
        <w:bottom w:val="none" w:sz="0" w:space="0" w:color="auto"/>
        <w:right w:val="none" w:sz="0" w:space="0" w:color="auto"/>
      </w:divBdr>
    </w:div>
    <w:div w:id="1997604763">
      <w:bodyDiv w:val="1"/>
      <w:marLeft w:val="0"/>
      <w:marRight w:val="0"/>
      <w:marTop w:val="0"/>
      <w:marBottom w:val="0"/>
      <w:divBdr>
        <w:top w:val="none" w:sz="0" w:space="0" w:color="auto"/>
        <w:left w:val="none" w:sz="0" w:space="0" w:color="auto"/>
        <w:bottom w:val="none" w:sz="0" w:space="0" w:color="auto"/>
        <w:right w:val="none" w:sz="0" w:space="0" w:color="auto"/>
      </w:divBdr>
    </w:div>
    <w:div w:id="2022780606">
      <w:bodyDiv w:val="1"/>
      <w:marLeft w:val="0"/>
      <w:marRight w:val="0"/>
      <w:marTop w:val="0"/>
      <w:marBottom w:val="0"/>
      <w:divBdr>
        <w:top w:val="none" w:sz="0" w:space="0" w:color="auto"/>
        <w:left w:val="none" w:sz="0" w:space="0" w:color="auto"/>
        <w:bottom w:val="none" w:sz="0" w:space="0" w:color="auto"/>
        <w:right w:val="none" w:sz="0" w:space="0" w:color="auto"/>
      </w:divBdr>
    </w:div>
    <w:div w:id="2023122044">
      <w:bodyDiv w:val="1"/>
      <w:marLeft w:val="0"/>
      <w:marRight w:val="0"/>
      <w:marTop w:val="0"/>
      <w:marBottom w:val="0"/>
      <w:divBdr>
        <w:top w:val="none" w:sz="0" w:space="0" w:color="auto"/>
        <w:left w:val="none" w:sz="0" w:space="0" w:color="auto"/>
        <w:bottom w:val="none" w:sz="0" w:space="0" w:color="auto"/>
        <w:right w:val="none" w:sz="0" w:space="0" w:color="auto"/>
      </w:divBdr>
    </w:div>
    <w:div w:id="2036802608">
      <w:bodyDiv w:val="1"/>
      <w:marLeft w:val="0"/>
      <w:marRight w:val="0"/>
      <w:marTop w:val="0"/>
      <w:marBottom w:val="0"/>
      <w:divBdr>
        <w:top w:val="none" w:sz="0" w:space="0" w:color="auto"/>
        <w:left w:val="none" w:sz="0" w:space="0" w:color="auto"/>
        <w:bottom w:val="none" w:sz="0" w:space="0" w:color="auto"/>
        <w:right w:val="none" w:sz="0" w:space="0" w:color="auto"/>
      </w:divBdr>
    </w:div>
    <w:div w:id="21173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yfryzacja/ruszyl-program-laptop-dla-nauczycie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wis.epuap.gov.pl/mlpz/login?ORIGIN=nforms_WniosekLaptopDlaNauczycie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5474-E1F4-4165-ACC0-344B1A4D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13061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Łubik Katarzyna</dc:creator>
  <cp:keywords/>
  <dc:description/>
  <cp:lastModifiedBy>Hanna Hendrysiak</cp:lastModifiedBy>
  <cp:revision>2</cp:revision>
  <dcterms:created xsi:type="dcterms:W3CDTF">2023-10-17T12:41:00Z</dcterms:created>
  <dcterms:modified xsi:type="dcterms:W3CDTF">2023-10-17T12:41:00Z</dcterms:modified>
</cp:coreProperties>
</file>